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DD1" w:rsidRPr="00DF1DD1" w:rsidRDefault="00DF1DD1" w:rsidP="009F2BDB">
      <w:pPr>
        <w:spacing w:after="0" w:line="240" w:lineRule="auto"/>
        <w:rPr>
          <w:rFonts w:ascii="Times New Roman" w:hAnsi="Times New Roman" w:cs="Times New Roman"/>
          <w:b/>
          <w:sz w:val="24"/>
          <w:szCs w:val="24"/>
          <w:lang w:val="fr-CA"/>
        </w:rPr>
      </w:pPr>
      <w:r w:rsidRPr="00DF1DD1">
        <w:rPr>
          <w:rFonts w:ascii="Times New Roman" w:hAnsi="Times New Roman" w:cs="Times New Roman"/>
          <w:b/>
          <w:sz w:val="24"/>
          <w:szCs w:val="24"/>
          <w:lang w:val="fr-CA"/>
        </w:rPr>
        <w:t xml:space="preserve">La réforme </w:t>
      </w:r>
      <w:r w:rsidR="003B2E17">
        <w:rPr>
          <w:rFonts w:ascii="Times New Roman" w:hAnsi="Times New Roman" w:cs="Times New Roman"/>
          <w:b/>
          <w:sz w:val="24"/>
          <w:szCs w:val="24"/>
          <w:lang w:val="fr-CA"/>
        </w:rPr>
        <w:t xml:space="preserve">du mode de scrutin au Canada </w:t>
      </w:r>
      <w:r w:rsidRPr="00DF1DD1">
        <w:rPr>
          <w:rFonts w:ascii="Times New Roman" w:hAnsi="Times New Roman" w:cs="Times New Roman"/>
          <w:b/>
          <w:sz w:val="24"/>
          <w:szCs w:val="24"/>
          <w:lang w:val="fr-CA"/>
        </w:rPr>
        <w:t>et les communautés francophones</w:t>
      </w:r>
    </w:p>
    <w:p w:rsidR="00DF1DD1" w:rsidRDefault="00DF1DD1" w:rsidP="009F2BDB">
      <w:pPr>
        <w:spacing w:after="0" w:line="240" w:lineRule="auto"/>
        <w:rPr>
          <w:rFonts w:ascii="Times New Roman" w:hAnsi="Times New Roman" w:cs="Times New Roman"/>
          <w:sz w:val="24"/>
          <w:szCs w:val="24"/>
          <w:lang w:val="fr-CA"/>
        </w:rPr>
      </w:pPr>
    </w:p>
    <w:p w:rsidR="00D60345" w:rsidRDefault="00DF1DD1" w:rsidP="009F2BDB">
      <w:p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 xml:space="preserve">Selon le premier ministre du Canada, l’élection fédérale de 2015 serait la dernière à utiliser le </w:t>
      </w:r>
      <w:r w:rsidRPr="003B2E17">
        <w:rPr>
          <w:rFonts w:ascii="Times New Roman" w:hAnsi="Times New Roman" w:cs="Times New Roman"/>
          <w:sz w:val="24"/>
          <w:szCs w:val="24"/>
          <w:lang w:val="fr-CA"/>
        </w:rPr>
        <w:t xml:space="preserve">système </w:t>
      </w:r>
      <w:r w:rsidR="00D34034" w:rsidRPr="003B2E17">
        <w:rPr>
          <w:rFonts w:ascii="Times New Roman" w:hAnsi="Times New Roman" w:cs="Times New Roman"/>
          <w:sz w:val="24"/>
          <w:szCs w:val="24"/>
          <w:lang w:val="fr-CA"/>
        </w:rPr>
        <w:t xml:space="preserve">majoritaire </w:t>
      </w:r>
      <w:r w:rsidRPr="003B2E17">
        <w:rPr>
          <w:rFonts w:ascii="Times New Roman" w:hAnsi="Times New Roman" w:cs="Times New Roman"/>
          <w:sz w:val="24"/>
          <w:szCs w:val="24"/>
          <w:lang w:val="fr-CA"/>
        </w:rPr>
        <w:t xml:space="preserve">uninominal </w:t>
      </w:r>
      <w:r w:rsidR="009270C1">
        <w:rPr>
          <w:rFonts w:ascii="Times New Roman" w:hAnsi="Times New Roman" w:cs="Times New Roman"/>
          <w:sz w:val="24"/>
          <w:szCs w:val="24"/>
          <w:lang w:val="fr-CA"/>
        </w:rPr>
        <w:t xml:space="preserve">à un tour. </w:t>
      </w:r>
      <w:r w:rsidR="00D34034">
        <w:rPr>
          <w:rFonts w:ascii="Times New Roman" w:hAnsi="Times New Roman" w:cs="Times New Roman"/>
          <w:sz w:val="24"/>
          <w:szCs w:val="24"/>
          <w:lang w:val="fr-CA"/>
        </w:rPr>
        <w:t>En juin dernier</w:t>
      </w:r>
      <w:r w:rsidR="00961E16" w:rsidRPr="009F2BDB">
        <w:rPr>
          <w:rFonts w:ascii="Times New Roman" w:hAnsi="Times New Roman" w:cs="Times New Roman"/>
          <w:sz w:val="24"/>
          <w:szCs w:val="24"/>
          <w:lang w:val="fr-CA"/>
        </w:rPr>
        <w:t>, la Ch</w:t>
      </w:r>
      <w:r>
        <w:rPr>
          <w:rFonts w:ascii="Times New Roman" w:hAnsi="Times New Roman" w:cs="Times New Roman"/>
          <w:sz w:val="24"/>
          <w:szCs w:val="24"/>
          <w:lang w:val="fr-CA"/>
        </w:rPr>
        <w:t xml:space="preserve">ambre des communes </w:t>
      </w:r>
      <w:r w:rsidR="003B2E17">
        <w:rPr>
          <w:rFonts w:ascii="Times New Roman" w:hAnsi="Times New Roman" w:cs="Times New Roman"/>
          <w:sz w:val="24"/>
          <w:szCs w:val="24"/>
          <w:lang w:val="fr-CA"/>
        </w:rPr>
        <w:t>adoptait une motion pour créer</w:t>
      </w:r>
      <w:r w:rsidR="00635EFE">
        <w:rPr>
          <w:rFonts w:ascii="Times New Roman" w:hAnsi="Times New Roman" w:cs="Times New Roman"/>
          <w:sz w:val="24"/>
          <w:szCs w:val="24"/>
          <w:lang w:val="fr-CA"/>
        </w:rPr>
        <w:t xml:space="preserve"> le</w:t>
      </w:r>
      <w:r>
        <w:rPr>
          <w:rFonts w:ascii="Times New Roman" w:hAnsi="Times New Roman" w:cs="Times New Roman"/>
          <w:sz w:val="24"/>
          <w:szCs w:val="24"/>
          <w:lang w:val="fr-CA"/>
        </w:rPr>
        <w:t xml:space="preserve"> C</w:t>
      </w:r>
      <w:r w:rsidR="00961E16" w:rsidRPr="009F2BDB">
        <w:rPr>
          <w:rFonts w:ascii="Times New Roman" w:hAnsi="Times New Roman" w:cs="Times New Roman"/>
          <w:sz w:val="24"/>
          <w:szCs w:val="24"/>
          <w:lang w:val="fr-CA"/>
        </w:rPr>
        <w:t>omité spécial sur la réforme électorale chargé</w:t>
      </w:r>
      <w:r>
        <w:rPr>
          <w:rFonts w:ascii="Times New Roman" w:hAnsi="Times New Roman" w:cs="Times New Roman"/>
          <w:sz w:val="24"/>
          <w:szCs w:val="24"/>
          <w:lang w:val="fr-CA"/>
        </w:rPr>
        <w:t>,</w:t>
      </w:r>
      <w:r w:rsidR="00961E16" w:rsidRPr="009F2BDB">
        <w:rPr>
          <w:rFonts w:ascii="Times New Roman" w:hAnsi="Times New Roman" w:cs="Times New Roman"/>
          <w:sz w:val="24"/>
          <w:szCs w:val="24"/>
          <w:lang w:val="fr-CA"/>
        </w:rPr>
        <w:t xml:space="preserve"> notamment</w:t>
      </w:r>
      <w:r>
        <w:rPr>
          <w:rFonts w:ascii="Times New Roman" w:hAnsi="Times New Roman" w:cs="Times New Roman"/>
          <w:sz w:val="24"/>
          <w:szCs w:val="24"/>
          <w:lang w:val="fr-CA"/>
        </w:rPr>
        <w:t>,</w:t>
      </w:r>
      <w:r w:rsidR="00961E16" w:rsidRPr="009F2BDB">
        <w:rPr>
          <w:rFonts w:ascii="Times New Roman" w:hAnsi="Times New Roman" w:cs="Times New Roman"/>
          <w:sz w:val="24"/>
          <w:szCs w:val="24"/>
          <w:lang w:val="fr-CA"/>
        </w:rPr>
        <w:t xml:space="preserve"> d'étudier d'autres modes de scrutin pour remplacer le </w:t>
      </w:r>
      <w:r w:rsidR="003B2E17">
        <w:rPr>
          <w:rFonts w:ascii="Times New Roman" w:hAnsi="Times New Roman" w:cs="Times New Roman"/>
          <w:sz w:val="24"/>
          <w:szCs w:val="24"/>
          <w:lang w:val="fr-CA"/>
        </w:rPr>
        <w:t xml:space="preserve">présent </w:t>
      </w:r>
      <w:r w:rsidR="00D34034">
        <w:rPr>
          <w:rFonts w:ascii="Times New Roman" w:hAnsi="Times New Roman" w:cs="Times New Roman"/>
          <w:sz w:val="24"/>
          <w:szCs w:val="24"/>
          <w:lang w:val="fr-CA"/>
        </w:rPr>
        <w:t>système</w:t>
      </w:r>
      <w:r w:rsidR="0068747F" w:rsidRPr="009F2BDB">
        <w:rPr>
          <w:rFonts w:ascii="Times New Roman" w:hAnsi="Times New Roman" w:cs="Times New Roman"/>
          <w:sz w:val="24"/>
          <w:szCs w:val="24"/>
          <w:lang w:val="fr-CA"/>
        </w:rPr>
        <w:t xml:space="preserve">. </w:t>
      </w:r>
    </w:p>
    <w:p w:rsidR="009F2BDB" w:rsidRPr="009F2BDB" w:rsidRDefault="009F2BDB" w:rsidP="009F2BDB">
      <w:pPr>
        <w:spacing w:after="0" w:line="240" w:lineRule="auto"/>
        <w:rPr>
          <w:rFonts w:ascii="Times New Roman" w:hAnsi="Times New Roman" w:cs="Times New Roman"/>
          <w:sz w:val="24"/>
          <w:szCs w:val="24"/>
          <w:lang w:val="fr-CA"/>
        </w:rPr>
      </w:pPr>
    </w:p>
    <w:p w:rsidR="00D44374" w:rsidRDefault="00D34034" w:rsidP="009F2BDB">
      <w:p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 xml:space="preserve">Depuis </w:t>
      </w:r>
      <w:r w:rsidR="00A03F8E">
        <w:rPr>
          <w:rFonts w:ascii="Times New Roman" w:hAnsi="Times New Roman" w:cs="Times New Roman"/>
          <w:sz w:val="24"/>
          <w:szCs w:val="24"/>
          <w:lang w:val="fr-CA"/>
        </w:rPr>
        <w:t>le début de ses travaux,</w:t>
      </w:r>
      <w:r w:rsidR="00DF1DD1">
        <w:rPr>
          <w:rFonts w:ascii="Times New Roman" w:hAnsi="Times New Roman" w:cs="Times New Roman"/>
          <w:sz w:val="24"/>
          <w:szCs w:val="24"/>
          <w:lang w:val="fr-CA"/>
        </w:rPr>
        <w:t xml:space="preserve"> le Comité</w:t>
      </w:r>
      <w:r w:rsidR="004C2FC8" w:rsidRPr="009F2BDB">
        <w:rPr>
          <w:rFonts w:ascii="Times New Roman" w:hAnsi="Times New Roman" w:cs="Times New Roman"/>
          <w:sz w:val="24"/>
          <w:szCs w:val="24"/>
          <w:lang w:val="fr-CA"/>
        </w:rPr>
        <w:t xml:space="preserve"> </w:t>
      </w:r>
      <w:r w:rsidR="00DF1DD1">
        <w:rPr>
          <w:rFonts w:ascii="Times New Roman" w:hAnsi="Times New Roman" w:cs="Times New Roman"/>
          <w:sz w:val="24"/>
          <w:szCs w:val="24"/>
          <w:lang w:val="fr-CA"/>
        </w:rPr>
        <w:t xml:space="preserve">a </w:t>
      </w:r>
      <w:r w:rsidR="004C2FC8" w:rsidRPr="009F2BDB">
        <w:rPr>
          <w:rFonts w:ascii="Times New Roman" w:hAnsi="Times New Roman" w:cs="Times New Roman"/>
          <w:sz w:val="24"/>
          <w:szCs w:val="24"/>
          <w:lang w:val="fr-CA"/>
        </w:rPr>
        <w:t>entend</w:t>
      </w:r>
      <w:r w:rsidR="00DF1DD1">
        <w:rPr>
          <w:rFonts w:ascii="Times New Roman" w:hAnsi="Times New Roman" w:cs="Times New Roman"/>
          <w:sz w:val="24"/>
          <w:szCs w:val="24"/>
          <w:lang w:val="fr-CA"/>
        </w:rPr>
        <w:t>u</w:t>
      </w:r>
      <w:r w:rsidR="004C2FC8" w:rsidRPr="009F2BDB">
        <w:rPr>
          <w:rFonts w:ascii="Times New Roman" w:hAnsi="Times New Roman" w:cs="Times New Roman"/>
          <w:sz w:val="24"/>
          <w:szCs w:val="24"/>
          <w:lang w:val="fr-CA"/>
        </w:rPr>
        <w:t xml:space="preserve"> des experts </w:t>
      </w:r>
      <w:r w:rsidR="00DF1DD1">
        <w:rPr>
          <w:rFonts w:ascii="Times New Roman" w:hAnsi="Times New Roman" w:cs="Times New Roman"/>
          <w:sz w:val="24"/>
          <w:szCs w:val="24"/>
          <w:lang w:val="fr-CA"/>
        </w:rPr>
        <w:t>canadiens et étrangers</w:t>
      </w:r>
      <w:r w:rsidR="004C2FC8" w:rsidRPr="009F2BDB">
        <w:rPr>
          <w:rFonts w:ascii="Times New Roman" w:hAnsi="Times New Roman" w:cs="Times New Roman"/>
          <w:sz w:val="24"/>
          <w:szCs w:val="24"/>
          <w:lang w:val="fr-CA"/>
        </w:rPr>
        <w:t xml:space="preserve"> sur</w:t>
      </w:r>
      <w:r w:rsidR="00DF1DD1">
        <w:rPr>
          <w:rFonts w:ascii="Times New Roman" w:hAnsi="Times New Roman" w:cs="Times New Roman"/>
          <w:sz w:val="24"/>
          <w:szCs w:val="24"/>
          <w:lang w:val="fr-CA"/>
        </w:rPr>
        <w:t xml:space="preserve"> l</w:t>
      </w:r>
      <w:r w:rsidR="00A03F8E">
        <w:rPr>
          <w:rFonts w:ascii="Times New Roman" w:hAnsi="Times New Roman" w:cs="Times New Roman"/>
          <w:sz w:val="24"/>
          <w:szCs w:val="24"/>
          <w:lang w:val="fr-CA"/>
        </w:rPr>
        <w:t>es</w:t>
      </w:r>
      <w:r w:rsidR="00DF1DD1">
        <w:rPr>
          <w:rFonts w:ascii="Times New Roman" w:hAnsi="Times New Roman" w:cs="Times New Roman"/>
          <w:sz w:val="24"/>
          <w:szCs w:val="24"/>
          <w:lang w:val="fr-CA"/>
        </w:rPr>
        <w:t xml:space="preserve"> avantages et </w:t>
      </w:r>
      <w:r w:rsidR="00A03F8E">
        <w:rPr>
          <w:rFonts w:ascii="Times New Roman" w:hAnsi="Times New Roman" w:cs="Times New Roman"/>
          <w:sz w:val="24"/>
          <w:szCs w:val="24"/>
          <w:lang w:val="fr-CA"/>
        </w:rPr>
        <w:t xml:space="preserve">les </w:t>
      </w:r>
      <w:r w:rsidR="00DF1DD1">
        <w:rPr>
          <w:rFonts w:ascii="Times New Roman" w:hAnsi="Times New Roman" w:cs="Times New Roman"/>
          <w:sz w:val="24"/>
          <w:szCs w:val="24"/>
          <w:lang w:val="fr-CA"/>
        </w:rPr>
        <w:t>désavantages des différents modes de scrutin : re</w:t>
      </w:r>
      <w:r w:rsidR="00D44374" w:rsidRPr="009F2BDB">
        <w:rPr>
          <w:rFonts w:ascii="Times New Roman" w:hAnsi="Times New Roman" w:cs="Times New Roman"/>
          <w:sz w:val="24"/>
          <w:szCs w:val="24"/>
          <w:lang w:val="fr-CA"/>
        </w:rPr>
        <w:t>présentation proportionnelle mixte, vote unique transférable, vote préférentiel, scrutin de liste</w:t>
      </w:r>
      <w:r w:rsidR="00C12F69">
        <w:rPr>
          <w:rFonts w:ascii="Times New Roman" w:hAnsi="Times New Roman" w:cs="Times New Roman"/>
          <w:sz w:val="24"/>
          <w:szCs w:val="24"/>
          <w:lang w:val="fr-CA"/>
        </w:rPr>
        <w:t>.</w:t>
      </w:r>
      <w:r w:rsidR="00D44374" w:rsidRPr="009F2BDB">
        <w:rPr>
          <w:rFonts w:ascii="Times New Roman" w:hAnsi="Times New Roman" w:cs="Times New Roman"/>
          <w:sz w:val="24"/>
          <w:szCs w:val="24"/>
          <w:lang w:val="fr-CA"/>
        </w:rPr>
        <w:t xml:space="preserve"> Il n’est pas t</w:t>
      </w:r>
      <w:r w:rsidR="00DF1DD1">
        <w:rPr>
          <w:rFonts w:ascii="Times New Roman" w:hAnsi="Times New Roman" w:cs="Times New Roman"/>
          <w:sz w:val="24"/>
          <w:szCs w:val="24"/>
          <w:lang w:val="fr-CA"/>
        </w:rPr>
        <w:t xml:space="preserve">oujours facile de s’y retrouver, mais les propos des experts ont permis d’éclairer les enjeux. </w:t>
      </w:r>
      <w:r>
        <w:rPr>
          <w:rFonts w:ascii="Times New Roman" w:hAnsi="Times New Roman" w:cs="Times New Roman"/>
          <w:sz w:val="24"/>
          <w:szCs w:val="24"/>
          <w:lang w:val="fr-CA"/>
        </w:rPr>
        <w:t>Toutefois, p</w:t>
      </w:r>
      <w:r w:rsidR="00DF1DD1">
        <w:rPr>
          <w:rFonts w:ascii="Times New Roman" w:hAnsi="Times New Roman" w:cs="Times New Roman"/>
          <w:sz w:val="24"/>
          <w:szCs w:val="24"/>
          <w:lang w:val="fr-CA"/>
        </w:rPr>
        <w:t xml:space="preserve">eu </w:t>
      </w:r>
      <w:r w:rsidR="0044679F">
        <w:rPr>
          <w:rFonts w:ascii="Times New Roman" w:hAnsi="Times New Roman" w:cs="Times New Roman"/>
          <w:sz w:val="24"/>
          <w:szCs w:val="24"/>
          <w:lang w:val="fr-CA"/>
        </w:rPr>
        <w:t xml:space="preserve">ou nulle attention </w:t>
      </w:r>
      <w:r w:rsidR="00874BDD">
        <w:rPr>
          <w:rFonts w:ascii="Times New Roman" w:hAnsi="Times New Roman" w:cs="Times New Roman"/>
          <w:sz w:val="24"/>
          <w:szCs w:val="24"/>
          <w:lang w:val="fr-CA"/>
        </w:rPr>
        <w:t xml:space="preserve">ne </w:t>
      </w:r>
      <w:r w:rsidR="0044679F">
        <w:rPr>
          <w:rFonts w:ascii="Times New Roman" w:hAnsi="Times New Roman" w:cs="Times New Roman"/>
          <w:sz w:val="24"/>
          <w:szCs w:val="24"/>
          <w:lang w:val="fr-CA"/>
        </w:rPr>
        <w:t xml:space="preserve">semble avoir été accordée à </w:t>
      </w:r>
      <w:r w:rsidR="00A921CB">
        <w:rPr>
          <w:rFonts w:ascii="Times New Roman" w:hAnsi="Times New Roman" w:cs="Times New Roman"/>
          <w:sz w:val="24"/>
          <w:szCs w:val="24"/>
          <w:lang w:val="fr-CA"/>
        </w:rPr>
        <w:t xml:space="preserve">l’incidence de la réforme </w:t>
      </w:r>
      <w:r w:rsidR="003B2E17">
        <w:rPr>
          <w:rFonts w:ascii="Times New Roman" w:hAnsi="Times New Roman" w:cs="Times New Roman"/>
          <w:sz w:val="24"/>
          <w:szCs w:val="24"/>
          <w:lang w:val="fr-CA"/>
        </w:rPr>
        <w:t>du mode de scrutin</w:t>
      </w:r>
      <w:r w:rsidR="007B6F0A">
        <w:rPr>
          <w:rFonts w:ascii="Times New Roman" w:hAnsi="Times New Roman" w:cs="Times New Roman"/>
          <w:sz w:val="24"/>
          <w:szCs w:val="24"/>
          <w:lang w:val="fr-CA"/>
        </w:rPr>
        <w:t xml:space="preserve"> sur la représentation des communautés francophones</w:t>
      </w:r>
      <w:r w:rsidR="00F55143">
        <w:rPr>
          <w:rFonts w:ascii="Times New Roman" w:hAnsi="Times New Roman" w:cs="Times New Roman"/>
          <w:sz w:val="24"/>
          <w:szCs w:val="24"/>
          <w:lang w:val="fr-CA"/>
        </w:rPr>
        <w:t xml:space="preserve">. </w:t>
      </w:r>
      <w:r>
        <w:rPr>
          <w:rFonts w:ascii="Times New Roman" w:hAnsi="Times New Roman" w:cs="Times New Roman"/>
          <w:sz w:val="24"/>
          <w:szCs w:val="24"/>
          <w:lang w:val="fr-CA"/>
        </w:rPr>
        <w:t xml:space="preserve">Un </w:t>
      </w:r>
      <w:r w:rsidR="00F55143">
        <w:rPr>
          <w:rFonts w:ascii="Times New Roman" w:hAnsi="Times New Roman" w:cs="Times New Roman"/>
          <w:sz w:val="24"/>
          <w:szCs w:val="24"/>
          <w:lang w:val="fr-CA"/>
        </w:rPr>
        <w:t xml:space="preserve">nouveau </w:t>
      </w:r>
      <w:r>
        <w:rPr>
          <w:rFonts w:ascii="Times New Roman" w:hAnsi="Times New Roman" w:cs="Times New Roman"/>
          <w:sz w:val="24"/>
          <w:szCs w:val="24"/>
          <w:lang w:val="fr-CA"/>
        </w:rPr>
        <w:t>système permettrait-il de garantir</w:t>
      </w:r>
      <w:r w:rsidR="005713DA">
        <w:rPr>
          <w:rFonts w:ascii="Times New Roman" w:hAnsi="Times New Roman" w:cs="Times New Roman"/>
          <w:sz w:val="24"/>
          <w:szCs w:val="24"/>
          <w:lang w:val="fr-CA"/>
        </w:rPr>
        <w:t>, voire</w:t>
      </w:r>
      <w:r>
        <w:rPr>
          <w:rFonts w:ascii="Times New Roman" w:hAnsi="Times New Roman" w:cs="Times New Roman"/>
          <w:sz w:val="24"/>
          <w:szCs w:val="24"/>
          <w:lang w:val="fr-CA"/>
        </w:rPr>
        <w:t xml:space="preserve"> d’accroître </w:t>
      </w:r>
      <w:r w:rsidR="00A921CB">
        <w:rPr>
          <w:rFonts w:ascii="Times New Roman" w:hAnsi="Times New Roman" w:cs="Times New Roman"/>
          <w:sz w:val="24"/>
          <w:szCs w:val="24"/>
          <w:lang w:val="fr-CA"/>
        </w:rPr>
        <w:t xml:space="preserve">l’élection de </w:t>
      </w:r>
      <w:r w:rsidR="005713DA">
        <w:rPr>
          <w:rFonts w:ascii="Times New Roman" w:hAnsi="Times New Roman" w:cs="Times New Roman"/>
          <w:sz w:val="24"/>
          <w:szCs w:val="24"/>
          <w:lang w:val="fr-CA"/>
        </w:rPr>
        <w:t>députés issus de ces mêmes</w:t>
      </w:r>
      <w:r w:rsidR="00A921CB">
        <w:rPr>
          <w:rFonts w:ascii="Times New Roman" w:hAnsi="Times New Roman" w:cs="Times New Roman"/>
          <w:sz w:val="24"/>
          <w:szCs w:val="24"/>
          <w:lang w:val="fr-CA"/>
        </w:rPr>
        <w:t xml:space="preserve"> communautés? </w:t>
      </w:r>
    </w:p>
    <w:p w:rsidR="00A921CB" w:rsidRDefault="00A921CB" w:rsidP="009F2BDB">
      <w:pPr>
        <w:spacing w:after="0" w:line="240" w:lineRule="auto"/>
        <w:rPr>
          <w:rFonts w:ascii="Times New Roman" w:hAnsi="Times New Roman" w:cs="Times New Roman"/>
          <w:sz w:val="24"/>
          <w:szCs w:val="24"/>
          <w:lang w:val="fr-CA"/>
        </w:rPr>
      </w:pPr>
    </w:p>
    <w:p w:rsidR="00F55143" w:rsidRDefault="00F55143" w:rsidP="009F2BDB">
      <w:pPr>
        <w:spacing w:after="0" w:line="240" w:lineRule="auto"/>
        <w:rPr>
          <w:rFonts w:ascii="Times New Roman" w:hAnsi="Times New Roman" w:cs="Times New Roman"/>
          <w:b/>
          <w:sz w:val="24"/>
          <w:szCs w:val="24"/>
          <w:lang w:val="fr-CA"/>
        </w:rPr>
      </w:pPr>
      <w:r w:rsidRPr="00F55143">
        <w:rPr>
          <w:rFonts w:ascii="Times New Roman" w:hAnsi="Times New Roman" w:cs="Times New Roman"/>
          <w:b/>
          <w:sz w:val="24"/>
          <w:szCs w:val="24"/>
          <w:lang w:val="fr-CA"/>
        </w:rPr>
        <w:t>L’élection fédérale de 2015</w:t>
      </w:r>
      <w:r>
        <w:rPr>
          <w:rFonts w:ascii="Times New Roman" w:hAnsi="Times New Roman" w:cs="Times New Roman"/>
          <w:b/>
          <w:sz w:val="24"/>
          <w:szCs w:val="24"/>
          <w:lang w:val="fr-CA"/>
        </w:rPr>
        <w:t xml:space="preserve"> et la représentation francophone</w:t>
      </w:r>
    </w:p>
    <w:p w:rsidR="00E65823" w:rsidRPr="00F55143" w:rsidRDefault="00E65823" w:rsidP="009F2BDB">
      <w:pPr>
        <w:spacing w:after="0" w:line="240" w:lineRule="auto"/>
        <w:rPr>
          <w:rFonts w:ascii="Times New Roman" w:hAnsi="Times New Roman" w:cs="Times New Roman"/>
          <w:b/>
          <w:sz w:val="24"/>
          <w:szCs w:val="24"/>
          <w:lang w:val="fr-CA"/>
        </w:rPr>
      </w:pPr>
    </w:p>
    <w:p w:rsidR="00E65823" w:rsidRDefault="00D34034" w:rsidP="009F2BDB">
      <w:pPr>
        <w:spacing w:after="0" w:line="240" w:lineRule="auto"/>
        <w:rPr>
          <w:rFonts w:ascii="Times New Roman" w:hAnsi="Times New Roman"/>
          <w:sz w:val="24"/>
          <w:lang w:val="fr-CA"/>
        </w:rPr>
      </w:pPr>
      <w:r>
        <w:rPr>
          <w:rFonts w:ascii="Times New Roman" w:hAnsi="Times New Roman" w:cs="Times New Roman"/>
          <w:sz w:val="24"/>
          <w:szCs w:val="24"/>
          <w:lang w:val="fr-CA"/>
        </w:rPr>
        <w:t xml:space="preserve">Suite à l’élection fédérale de </w:t>
      </w:r>
      <w:r w:rsidR="000D1470">
        <w:rPr>
          <w:rFonts w:ascii="Times New Roman" w:hAnsi="Times New Roman" w:cs="Times New Roman"/>
          <w:sz w:val="24"/>
          <w:szCs w:val="24"/>
          <w:lang w:val="fr-CA"/>
        </w:rPr>
        <w:t xml:space="preserve">2015, la Chambre des communes </w:t>
      </w:r>
      <w:r w:rsidR="005A009A">
        <w:rPr>
          <w:rFonts w:ascii="Times New Roman" w:hAnsi="Times New Roman" w:cs="Times New Roman"/>
          <w:sz w:val="24"/>
          <w:szCs w:val="24"/>
          <w:lang w:val="fr-CA"/>
        </w:rPr>
        <w:t>compte</w:t>
      </w:r>
      <w:r>
        <w:rPr>
          <w:rFonts w:ascii="Times New Roman" w:hAnsi="Times New Roman" w:cs="Times New Roman"/>
          <w:sz w:val="24"/>
          <w:szCs w:val="24"/>
          <w:lang w:val="fr-CA"/>
        </w:rPr>
        <w:t xml:space="preserve"> </w:t>
      </w:r>
      <w:r w:rsidR="000D1470">
        <w:rPr>
          <w:rFonts w:ascii="Times New Roman" w:hAnsi="Times New Roman" w:cs="Times New Roman"/>
          <w:sz w:val="24"/>
          <w:szCs w:val="24"/>
          <w:lang w:val="fr-CA"/>
        </w:rPr>
        <w:t xml:space="preserve">338 députés, dont </w:t>
      </w:r>
      <w:r w:rsidR="00C12F69">
        <w:rPr>
          <w:rFonts w:ascii="Times New Roman" w:hAnsi="Times New Roman" w:cs="Times New Roman"/>
          <w:sz w:val="24"/>
          <w:szCs w:val="24"/>
          <w:lang w:val="fr-CA"/>
        </w:rPr>
        <w:t xml:space="preserve">environ </w:t>
      </w:r>
      <w:r w:rsidR="000D1470" w:rsidRPr="000D1470">
        <w:rPr>
          <w:rFonts w:ascii="Times New Roman" w:hAnsi="Times New Roman"/>
          <w:sz w:val="24"/>
          <w:lang w:val="fr-CA"/>
        </w:rPr>
        <w:t xml:space="preserve">23 députés </w:t>
      </w:r>
      <w:r>
        <w:rPr>
          <w:rFonts w:ascii="Times New Roman" w:hAnsi="Times New Roman"/>
          <w:sz w:val="24"/>
          <w:lang w:val="fr-CA"/>
        </w:rPr>
        <w:t xml:space="preserve">sont issus </w:t>
      </w:r>
      <w:r w:rsidR="000D1470">
        <w:rPr>
          <w:rFonts w:ascii="Times New Roman" w:hAnsi="Times New Roman"/>
          <w:sz w:val="24"/>
          <w:lang w:val="fr-CA"/>
        </w:rPr>
        <w:t>des communautés francophones.</w:t>
      </w:r>
      <w:r>
        <w:rPr>
          <w:rFonts w:ascii="Times New Roman" w:hAnsi="Times New Roman"/>
          <w:sz w:val="24"/>
          <w:lang w:val="fr-CA"/>
        </w:rPr>
        <w:t xml:space="preserve"> Parmi eux, une vingtaine </w:t>
      </w:r>
      <w:r w:rsidR="00E87351">
        <w:rPr>
          <w:rFonts w:ascii="Times New Roman" w:hAnsi="Times New Roman"/>
          <w:sz w:val="24"/>
          <w:lang w:val="fr-CA"/>
        </w:rPr>
        <w:t xml:space="preserve">est </w:t>
      </w:r>
      <w:r w:rsidR="00D66928">
        <w:rPr>
          <w:rFonts w:ascii="Times New Roman" w:hAnsi="Times New Roman"/>
          <w:sz w:val="24"/>
          <w:lang w:val="fr-CA"/>
        </w:rPr>
        <w:t xml:space="preserve">du parti </w:t>
      </w:r>
      <w:r>
        <w:rPr>
          <w:rFonts w:ascii="Times New Roman" w:hAnsi="Times New Roman"/>
          <w:sz w:val="24"/>
          <w:lang w:val="fr-CA"/>
        </w:rPr>
        <w:t>libéra</w:t>
      </w:r>
      <w:r w:rsidR="00E87351">
        <w:rPr>
          <w:rFonts w:ascii="Times New Roman" w:hAnsi="Times New Roman"/>
          <w:sz w:val="24"/>
          <w:lang w:val="fr-CA"/>
        </w:rPr>
        <w:t>l,</w:t>
      </w:r>
      <w:r>
        <w:rPr>
          <w:rFonts w:ascii="Times New Roman" w:hAnsi="Times New Roman"/>
          <w:sz w:val="24"/>
          <w:lang w:val="fr-CA"/>
        </w:rPr>
        <w:t xml:space="preserve"> deux sont conservateurs et un est néo-démocrate.</w:t>
      </w:r>
      <w:r w:rsidR="00F55143">
        <w:rPr>
          <w:rFonts w:ascii="Times New Roman" w:hAnsi="Times New Roman"/>
          <w:sz w:val="24"/>
          <w:lang w:val="fr-CA"/>
        </w:rPr>
        <w:t xml:space="preserve"> Or</w:t>
      </w:r>
      <w:r w:rsidR="003B2E17">
        <w:rPr>
          <w:rFonts w:ascii="Times New Roman" w:hAnsi="Times New Roman"/>
          <w:sz w:val="24"/>
          <w:lang w:val="fr-CA"/>
        </w:rPr>
        <w:t xml:space="preserve">, il est difficile de </w:t>
      </w:r>
      <w:bookmarkStart w:id="0" w:name="_GoBack"/>
      <w:bookmarkEnd w:id="0"/>
      <w:r w:rsidR="008B0943">
        <w:rPr>
          <w:rFonts w:ascii="Times New Roman" w:hAnsi="Times New Roman"/>
          <w:sz w:val="24"/>
          <w:lang w:val="fr-CA"/>
        </w:rPr>
        <w:t xml:space="preserve">dire si </w:t>
      </w:r>
      <w:r>
        <w:rPr>
          <w:rFonts w:ascii="Times New Roman" w:hAnsi="Times New Roman"/>
          <w:sz w:val="24"/>
          <w:lang w:val="fr-CA"/>
        </w:rPr>
        <w:t xml:space="preserve">une éventuelle </w:t>
      </w:r>
      <w:r w:rsidR="008B0943">
        <w:rPr>
          <w:rFonts w:ascii="Times New Roman" w:hAnsi="Times New Roman"/>
          <w:sz w:val="24"/>
          <w:lang w:val="fr-CA"/>
        </w:rPr>
        <w:t xml:space="preserve">réforme </w:t>
      </w:r>
      <w:r w:rsidR="003B2E17">
        <w:rPr>
          <w:rFonts w:ascii="Times New Roman" w:hAnsi="Times New Roman"/>
          <w:sz w:val="24"/>
          <w:lang w:val="fr-CA"/>
        </w:rPr>
        <w:t xml:space="preserve">du mode de scrutin </w:t>
      </w:r>
      <w:r w:rsidR="002D1B1F">
        <w:rPr>
          <w:rFonts w:ascii="Times New Roman" w:hAnsi="Times New Roman"/>
          <w:sz w:val="24"/>
          <w:lang w:val="fr-CA"/>
        </w:rPr>
        <w:t>électoral</w:t>
      </w:r>
      <w:r w:rsidR="008B0943">
        <w:rPr>
          <w:rFonts w:ascii="Times New Roman" w:hAnsi="Times New Roman"/>
          <w:sz w:val="24"/>
          <w:lang w:val="fr-CA"/>
        </w:rPr>
        <w:t xml:space="preserve"> sera plus équitable pour les communautés francophones et si elle favorisera leur représentation à la Chambre des communes. </w:t>
      </w:r>
    </w:p>
    <w:p w:rsidR="00621E76" w:rsidRDefault="00621E76" w:rsidP="009F2BDB">
      <w:pPr>
        <w:spacing w:after="0" w:line="240" w:lineRule="auto"/>
        <w:rPr>
          <w:rFonts w:ascii="Times New Roman" w:hAnsi="Times New Roman"/>
          <w:sz w:val="24"/>
          <w:lang w:val="fr-CA"/>
        </w:rPr>
      </w:pPr>
    </w:p>
    <w:p w:rsidR="00367336" w:rsidRDefault="00E95016" w:rsidP="009F2BDB">
      <w:pPr>
        <w:spacing w:after="0" w:line="240" w:lineRule="auto"/>
        <w:rPr>
          <w:rFonts w:ascii="Times New Roman" w:hAnsi="Times New Roman" w:cs="Times New Roman"/>
          <w:sz w:val="24"/>
          <w:szCs w:val="24"/>
          <w:lang w:val="fr-CA"/>
        </w:rPr>
      </w:pPr>
      <w:r>
        <w:rPr>
          <w:rFonts w:ascii="Times New Roman" w:hAnsi="Times New Roman"/>
          <w:sz w:val="24"/>
          <w:lang w:val="fr-CA"/>
        </w:rPr>
        <w:t xml:space="preserve">Dans </w:t>
      </w:r>
      <w:r w:rsidR="008B0943">
        <w:rPr>
          <w:rFonts w:ascii="Times New Roman" w:hAnsi="Times New Roman"/>
          <w:sz w:val="24"/>
          <w:lang w:val="fr-CA"/>
        </w:rPr>
        <w:t xml:space="preserve">le passé, </w:t>
      </w:r>
      <w:r w:rsidR="00367336">
        <w:rPr>
          <w:rFonts w:ascii="Times New Roman" w:hAnsi="Times New Roman"/>
          <w:sz w:val="24"/>
          <w:lang w:val="fr-CA"/>
        </w:rPr>
        <w:t>les communautés francophones n’ont pas toujours été bien servies par les révisions électorale</w:t>
      </w:r>
      <w:r w:rsidR="005C7E6D">
        <w:rPr>
          <w:rFonts w:ascii="Times New Roman" w:hAnsi="Times New Roman"/>
          <w:sz w:val="24"/>
          <w:lang w:val="fr-CA"/>
        </w:rPr>
        <w:t>s</w:t>
      </w:r>
      <w:r w:rsidR="008B0943">
        <w:rPr>
          <w:rFonts w:ascii="Times New Roman" w:hAnsi="Times New Roman"/>
          <w:sz w:val="24"/>
          <w:lang w:val="fr-CA"/>
        </w:rPr>
        <w:t xml:space="preserve">. </w:t>
      </w:r>
      <w:r w:rsidR="003B2E17">
        <w:rPr>
          <w:rFonts w:ascii="Times New Roman" w:hAnsi="Times New Roman"/>
          <w:sz w:val="24"/>
          <w:lang w:val="fr-CA"/>
        </w:rPr>
        <w:t>P</w:t>
      </w:r>
      <w:r w:rsidR="00367336">
        <w:rPr>
          <w:rFonts w:ascii="Times New Roman" w:hAnsi="Times New Roman" w:cs="Times New Roman"/>
          <w:sz w:val="24"/>
          <w:szCs w:val="24"/>
          <w:lang w:val="fr-CA"/>
        </w:rPr>
        <w:t xml:space="preserve">ensons </w:t>
      </w:r>
      <w:r w:rsidR="008B0943">
        <w:rPr>
          <w:rFonts w:ascii="Times New Roman" w:hAnsi="Times New Roman" w:cs="Times New Roman"/>
          <w:sz w:val="24"/>
          <w:szCs w:val="24"/>
          <w:lang w:val="fr-CA"/>
        </w:rPr>
        <w:t xml:space="preserve">au dossier de la révision des circonscriptions électorales </w:t>
      </w:r>
      <w:r w:rsidR="00367336">
        <w:rPr>
          <w:rFonts w:ascii="Times New Roman" w:hAnsi="Times New Roman" w:cs="Times New Roman"/>
          <w:sz w:val="24"/>
          <w:szCs w:val="24"/>
          <w:lang w:val="fr-CA"/>
        </w:rPr>
        <w:t>provinciales en Nou</w:t>
      </w:r>
      <w:r w:rsidR="009270C1">
        <w:rPr>
          <w:rFonts w:ascii="Times New Roman" w:hAnsi="Times New Roman" w:cs="Times New Roman"/>
          <w:sz w:val="24"/>
          <w:szCs w:val="24"/>
          <w:lang w:val="fr-CA"/>
        </w:rPr>
        <w:t>velle-Écosse qui s’était conclu</w:t>
      </w:r>
      <w:r w:rsidR="00367336">
        <w:rPr>
          <w:rFonts w:ascii="Times New Roman" w:hAnsi="Times New Roman" w:cs="Times New Roman"/>
          <w:sz w:val="24"/>
          <w:szCs w:val="24"/>
          <w:lang w:val="fr-CA"/>
        </w:rPr>
        <w:t xml:space="preserve"> par l’abolition</w:t>
      </w:r>
      <w:r w:rsidR="003B2E17">
        <w:rPr>
          <w:rFonts w:ascii="Times New Roman" w:hAnsi="Times New Roman" w:cs="Times New Roman"/>
          <w:sz w:val="24"/>
          <w:szCs w:val="24"/>
          <w:lang w:val="fr-CA"/>
        </w:rPr>
        <w:t>,</w:t>
      </w:r>
      <w:r w:rsidR="00367336">
        <w:rPr>
          <w:rFonts w:ascii="Times New Roman" w:hAnsi="Times New Roman" w:cs="Times New Roman"/>
          <w:sz w:val="24"/>
          <w:szCs w:val="24"/>
          <w:lang w:val="fr-CA"/>
        </w:rPr>
        <w:t xml:space="preserve"> en 2012</w:t>
      </w:r>
      <w:r w:rsidR="003B2E17">
        <w:rPr>
          <w:rFonts w:ascii="Times New Roman" w:hAnsi="Times New Roman" w:cs="Times New Roman"/>
          <w:sz w:val="24"/>
          <w:szCs w:val="24"/>
          <w:lang w:val="fr-CA"/>
        </w:rPr>
        <w:t>,</w:t>
      </w:r>
      <w:r w:rsidR="00367336">
        <w:rPr>
          <w:rFonts w:ascii="Times New Roman" w:hAnsi="Times New Roman" w:cs="Times New Roman"/>
          <w:sz w:val="24"/>
          <w:szCs w:val="24"/>
          <w:lang w:val="fr-CA"/>
        </w:rPr>
        <w:t xml:space="preserve"> des circonscriptions acadiennes jusque-là protégées. Un </w:t>
      </w:r>
      <w:r w:rsidR="005C7E6D">
        <w:rPr>
          <w:rFonts w:ascii="Times New Roman" w:hAnsi="Times New Roman" w:cs="Times New Roman"/>
          <w:sz w:val="24"/>
          <w:szCs w:val="24"/>
          <w:lang w:val="fr-CA"/>
        </w:rPr>
        <w:t>autre</w:t>
      </w:r>
      <w:r w:rsidR="00367336">
        <w:rPr>
          <w:rFonts w:ascii="Times New Roman" w:hAnsi="Times New Roman" w:cs="Times New Roman"/>
          <w:sz w:val="24"/>
          <w:szCs w:val="24"/>
          <w:lang w:val="fr-CA"/>
        </w:rPr>
        <w:t xml:space="preserve"> exemple est celui d</w:t>
      </w:r>
      <w:r w:rsidR="004B0F59">
        <w:rPr>
          <w:rFonts w:ascii="Times New Roman" w:hAnsi="Times New Roman" w:cs="Times New Roman"/>
          <w:sz w:val="24"/>
          <w:szCs w:val="24"/>
          <w:lang w:val="fr-CA"/>
        </w:rPr>
        <w:t>u</w:t>
      </w:r>
      <w:r w:rsidR="00367336">
        <w:rPr>
          <w:rFonts w:ascii="Times New Roman" w:hAnsi="Times New Roman" w:cs="Times New Roman"/>
          <w:sz w:val="24"/>
          <w:szCs w:val="24"/>
          <w:lang w:val="fr-CA"/>
        </w:rPr>
        <w:t xml:space="preserve"> processus de révision des circonscriptions électorales fédérales au Nouveau-Brunswick </w:t>
      </w:r>
      <w:r w:rsidR="008B0943">
        <w:rPr>
          <w:rFonts w:ascii="Times New Roman" w:hAnsi="Times New Roman" w:cs="Times New Roman"/>
          <w:sz w:val="24"/>
          <w:szCs w:val="24"/>
          <w:lang w:val="fr-CA"/>
        </w:rPr>
        <w:t>qui s’est soldé</w:t>
      </w:r>
      <w:r w:rsidR="0025521F">
        <w:rPr>
          <w:rFonts w:ascii="Times New Roman" w:hAnsi="Times New Roman" w:cs="Times New Roman"/>
          <w:sz w:val="24"/>
          <w:szCs w:val="24"/>
          <w:lang w:val="fr-CA"/>
        </w:rPr>
        <w:t>, en 2004,</w:t>
      </w:r>
      <w:r w:rsidR="008B0943">
        <w:rPr>
          <w:rFonts w:ascii="Times New Roman" w:hAnsi="Times New Roman" w:cs="Times New Roman"/>
          <w:sz w:val="24"/>
          <w:szCs w:val="24"/>
          <w:lang w:val="fr-CA"/>
        </w:rPr>
        <w:t xml:space="preserve"> par des interventions à la Cour fédérale et un rapport du com</w:t>
      </w:r>
      <w:r w:rsidR="0025521F">
        <w:rPr>
          <w:rFonts w:ascii="Times New Roman" w:hAnsi="Times New Roman" w:cs="Times New Roman"/>
          <w:sz w:val="24"/>
          <w:szCs w:val="24"/>
          <w:lang w:val="fr-CA"/>
        </w:rPr>
        <w:t>missaire aux langues officielles.</w:t>
      </w:r>
      <w:r w:rsidR="004B0F59">
        <w:rPr>
          <w:rFonts w:ascii="Times New Roman" w:hAnsi="Times New Roman" w:cs="Times New Roman"/>
          <w:sz w:val="24"/>
          <w:szCs w:val="24"/>
          <w:lang w:val="fr-CA"/>
        </w:rPr>
        <w:t xml:space="preserve"> La Cour a finalement </w:t>
      </w:r>
      <w:r w:rsidR="0025521F">
        <w:rPr>
          <w:rFonts w:ascii="Times New Roman" w:hAnsi="Times New Roman" w:cs="Times New Roman"/>
          <w:sz w:val="24"/>
          <w:szCs w:val="24"/>
          <w:lang w:val="fr-CA"/>
        </w:rPr>
        <w:t>reconn</w:t>
      </w:r>
      <w:r w:rsidR="004B0F59">
        <w:rPr>
          <w:rFonts w:ascii="Times New Roman" w:hAnsi="Times New Roman" w:cs="Times New Roman"/>
          <w:sz w:val="24"/>
          <w:szCs w:val="24"/>
          <w:lang w:val="fr-CA"/>
        </w:rPr>
        <w:t>u</w:t>
      </w:r>
      <w:r w:rsidR="0025521F">
        <w:rPr>
          <w:rFonts w:ascii="Times New Roman" w:hAnsi="Times New Roman" w:cs="Times New Roman"/>
          <w:sz w:val="24"/>
          <w:szCs w:val="24"/>
          <w:lang w:val="fr-CA"/>
        </w:rPr>
        <w:t xml:space="preserve"> que la circonscription d’Acadie-Bathurst constituait une communauté d’intérêt</w:t>
      </w:r>
      <w:r w:rsidR="00A03F8E">
        <w:rPr>
          <w:rFonts w:ascii="Times New Roman" w:hAnsi="Times New Roman" w:cs="Times New Roman"/>
          <w:sz w:val="24"/>
          <w:szCs w:val="24"/>
          <w:lang w:val="fr-CA"/>
        </w:rPr>
        <w:t>s</w:t>
      </w:r>
      <w:r w:rsidR="004B0F59">
        <w:rPr>
          <w:rFonts w:ascii="Times New Roman" w:hAnsi="Times New Roman" w:cs="Times New Roman"/>
          <w:sz w:val="24"/>
          <w:szCs w:val="24"/>
          <w:lang w:val="fr-CA"/>
        </w:rPr>
        <w:t xml:space="preserve"> et qu’elle devait être protégée</w:t>
      </w:r>
      <w:r w:rsidR="00367336">
        <w:rPr>
          <w:rFonts w:ascii="Times New Roman" w:hAnsi="Times New Roman" w:cs="Times New Roman"/>
          <w:sz w:val="24"/>
          <w:szCs w:val="24"/>
          <w:lang w:val="fr-CA"/>
        </w:rPr>
        <w:t>.</w:t>
      </w:r>
      <w:r w:rsidR="0025521F">
        <w:rPr>
          <w:rFonts w:ascii="Times New Roman" w:hAnsi="Times New Roman" w:cs="Times New Roman"/>
          <w:sz w:val="24"/>
          <w:szCs w:val="24"/>
          <w:lang w:val="fr-CA"/>
        </w:rPr>
        <w:t xml:space="preserve"> </w:t>
      </w:r>
    </w:p>
    <w:p w:rsidR="00367336" w:rsidRDefault="00367336" w:rsidP="009F2BDB">
      <w:pPr>
        <w:spacing w:after="0" w:line="240" w:lineRule="auto"/>
        <w:rPr>
          <w:rFonts w:ascii="Times New Roman" w:hAnsi="Times New Roman" w:cs="Times New Roman"/>
          <w:sz w:val="24"/>
          <w:szCs w:val="24"/>
          <w:lang w:val="fr-CA"/>
        </w:rPr>
      </w:pPr>
    </w:p>
    <w:p w:rsidR="00E65823" w:rsidRDefault="00E65823" w:rsidP="009F2BDB">
      <w:pPr>
        <w:spacing w:after="0" w:line="240" w:lineRule="auto"/>
        <w:rPr>
          <w:rFonts w:ascii="Times New Roman" w:hAnsi="Times New Roman" w:cs="Times New Roman"/>
          <w:b/>
          <w:sz w:val="24"/>
          <w:szCs w:val="24"/>
          <w:lang w:val="fr-CA"/>
        </w:rPr>
      </w:pPr>
      <w:r w:rsidRPr="00E65823">
        <w:rPr>
          <w:rFonts w:ascii="Times New Roman" w:hAnsi="Times New Roman" w:cs="Times New Roman"/>
          <w:b/>
          <w:sz w:val="24"/>
          <w:szCs w:val="24"/>
          <w:lang w:val="fr-CA"/>
        </w:rPr>
        <w:t>Une communauté d’intérêt</w:t>
      </w:r>
      <w:r w:rsidR="00A03F8E">
        <w:rPr>
          <w:rFonts w:ascii="Times New Roman" w:hAnsi="Times New Roman" w:cs="Times New Roman"/>
          <w:b/>
          <w:sz w:val="24"/>
          <w:szCs w:val="24"/>
          <w:lang w:val="fr-CA"/>
        </w:rPr>
        <w:t>s</w:t>
      </w:r>
    </w:p>
    <w:p w:rsidR="00E65823" w:rsidRPr="00E65823" w:rsidRDefault="00E65823" w:rsidP="009F2BDB">
      <w:pPr>
        <w:spacing w:after="0" w:line="240" w:lineRule="auto"/>
        <w:rPr>
          <w:rFonts w:ascii="Times New Roman" w:hAnsi="Times New Roman" w:cs="Times New Roman"/>
          <w:b/>
          <w:sz w:val="24"/>
          <w:szCs w:val="24"/>
          <w:lang w:val="fr-CA"/>
        </w:rPr>
      </w:pPr>
    </w:p>
    <w:p w:rsidR="0061598B" w:rsidRDefault="00E65823" w:rsidP="009F2BDB">
      <w:p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La</w:t>
      </w:r>
      <w:r w:rsidR="0025521F">
        <w:rPr>
          <w:rFonts w:ascii="Times New Roman" w:hAnsi="Times New Roman" w:cs="Times New Roman"/>
          <w:sz w:val="24"/>
          <w:szCs w:val="24"/>
          <w:lang w:val="fr-CA"/>
        </w:rPr>
        <w:t xml:space="preserve"> notion de communauté d’intérêt</w:t>
      </w:r>
      <w:r w:rsidR="00A03F8E">
        <w:rPr>
          <w:rFonts w:ascii="Times New Roman" w:hAnsi="Times New Roman" w:cs="Times New Roman"/>
          <w:sz w:val="24"/>
          <w:szCs w:val="24"/>
          <w:lang w:val="fr-CA"/>
        </w:rPr>
        <w:t>s</w:t>
      </w:r>
      <w:r w:rsidR="0025521F">
        <w:rPr>
          <w:rFonts w:ascii="Times New Roman" w:hAnsi="Times New Roman" w:cs="Times New Roman"/>
          <w:sz w:val="24"/>
          <w:szCs w:val="24"/>
          <w:lang w:val="fr-CA"/>
        </w:rPr>
        <w:t xml:space="preserve"> devrait faire partie des réflexions en cours au sein du Comité afin de s’assurer que la réforme proposée n’affaiblisse pas encore plus les communautés francophones, dont le poids politique est déjà t</w:t>
      </w:r>
      <w:r w:rsidR="000746B6">
        <w:rPr>
          <w:rFonts w:ascii="Times New Roman" w:hAnsi="Times New Roman" w:cs="Times New Roman"/>
          <w:sz w:val="24"/>
          <w:szCs w:val="24"/>
          <w:lang w:val="fr-CA"/>
        </w:rPr>
        <w:t xml:space="preserve">rès </w:t>
      </w:r>
      <w:r w:rsidR="0025521F">
        <w:rPr>
          <w:rFonts w:ascii="Times New Roman" w:hAnsi="Times New Roman" w:cs="Times New Roman"/>
          <w:sz w:val="24"/>
          <w:szCs w:val="24"/>
          <w:lang w:val="fr-CA"/>
        </w:rPr>
        <w:t>limité au sein du Parlement canadien.</w:t>
      </w:r>
      <w:r w:rsidR="00367336">
        <w:rPr>
          <w:rFonts w:ascii="Times New Roman" w:hAnsi="Times New Roman" w:cs="Times New Roman"/>
          <w:sz w:val="24"/>
          <w:szCs w:val="24"/>
          <w:lang w:val="fr-CA"/>
        </w:rPr>
        <w:t xml:space="preserve"> Le gouvernement doit prendre des mesures positives afin d</w:t>
      </w:r>
      <w:r w:rsidR="003B2E17">
        <w:rPr>
          <w:rFonts w:ascii="Times New Roman" w:hAnsi="Times New Roman" w:cs="Times New Roman"/>
          <w:sz w:val="24"/>
          <w:szCs w:val="24"/>
          <w:lang w:val="fr-CA"/>
        </w:rPr>
        <w:t>e s</w:t>
      </w:r>
      <w:r w:rsidR="00367336">
        <w:rPr>
          <w:rFonts w:ascii="Times New Roman" w:hAnsi="Times New Roman" w:cs="Times New Roman"/>
          <w:sz w:val="24"/>
          <w:szCs w:val="24"/>
          <w:lang w:val="fr-CA"/>
        </w:rPr>
        <w:t xml:space="preserve">’assurer </w:t>
      </w:r>
      <w:r w:rsidR="003B2E17">
        <w:rPr>
          <w:rFonts w:ascii="Times New Roman" w:hAnsi="Times New Roman" w:cs="Times New Roman"/>
          <w:sz w:val="24"/>
          <w:szCs w:val="24"/>
          <w:lang w:val="fr-CA"/>
        </w:rPr>
        <w:t xml:space="preserve">que la proposition de </w:t>
      </w:r>
      <w:r w:rsidR="000746B6">
        <w:rPr>
          <w:rFonts w:ascii="Times New Roman" w:hAnsi="Times New Roman" w:cs="Times New Roman"/>
          <w:sz w:val="24"/>
          <w:szCs w:val="24"/>
          <w:lang w:val="fr-CA"/>
        </w:rPr>
        <w:t>réforme du mode de scrutin n’ira</w:t>
      </w:r>
      <w:r w:rsidR="003B2E17">
        <w:rPr>
          <w:rFonts w:ascii="Times New Roman" w:hAnsi="Times New Roman" w:cs="Times New Roman"/>
          <w:sz w:val="24"/>
          <w:szCs w:val="24"/>
          <w:lang w:val="fr-CA"/>
        </w:rPr>
        <w:t xml:space="preserve"> pas à l’encontre du</w:t>
      </w:r>
      <w:r w:rsidR="00367336">
        <w:rPr>
          <w:rFonts w:ascii="Times New Roman" w:hAnsi="Times New Roman" w:cs="Times New Roman"/>
          <w:sz w:val="24"/>
          <w:szCs w:val="24"/>
          <w:lang w:val="fr-CA"/>
        </w:rPr>
        <w:t xml:space="preserve"> développement et </w:t>
      </w:r>
      <w:r w:rsidR="003B2E17">
        <w:rPr>
          <w:rFonts w:ascii="Times New Roman" w:hAnsi="Times New Roman" w:cs="Times New Roman"/>
          <w:sz w:val="24"/>
          <w:szCs w:val="24"/>
          <w:lang w:val="fr-CA"/>
        </w:rPr>
        <w:t xml:space="preserve">de </w:t>
      </w:r>
      <w:r w:rsidR="00367336">
        <w:rPr>
          <w:rFonts w:ascii="Times New Roman" w:hAnsi="Times New Roman" w:cs="Times New Roman"/>
          <w:sz w:val="24"/>
          <w:szCs w:val="24"/>
          <w:lang w:val="fr-CA"/>
        </w:rPr>
        <w:t>l’épanouissement de ces communautés</w:t>
      </w:r>
      <w:r w:rsidR="003B2E17">
        <w:rPr>
          <w:rFonts w:ascii="Times New Roman" w:hAnsi="Times New Roman" w:cs="Times New Roman"/>
          <w:sz w:val="24"/>
          <w:szCs w:val="24"/>
          <w:lang w:val="fr-CA"/>
        </w:rPr>
        <w:t xml:space="preserve">. </w:t>
      </w:r>
      <w:r w:rsidR="002A5A59">
        <w:rPr>
          <w:rFonts w:ascii="Times New Roman" w:hAnsi="Times New Roman" w:cs="Times New Roman"/>
          <w:sz w:val="24"/>
          <w:szCs w:val="24"/>
          <w:lang w:val="fr-CA"/>
        </w:rPr>
        <w:t>Si aucun système</w:t>
      </w:r>
      <w:r w:rsidR="000D3455">
        <w:rPr>
          <w:rFonts w:ascii="Times New Roman" w:hAnsi="Times New Roman" w:cs="Times New Roman"/>
          <w:sz w:val="24"/>
          <w:szCs w:val="24"/>
          <w:lang w:val="fr-CA"/>
        </w:rPr>
        <w:t xml:space="preserve"> électoral</w:t>
      </w:r>
      <w:r w:rsidR="002A5A59">
        <w:rPr>
          <w:rFonts w:ascii="Times New Roman" w:hAnsi="Times New Roman" w:cs="Times New Roman"/>
          <w:sz w:val="24"/>
          <w:szCs w:val="24"/>
          <w:lang w:val="fr-CA"/>
        </w:rPr>
        <w:t xml:space="preserve"> n’est parfait, il n’en demeure pas moins </w:t>
      </w:r>
      <w:r w:rsidR="003C798F">
        <w:rPr>
          <w:rFonts w:ascii="Times New Roman" w:hAnsi="Times New Roman" w:cs="Times New Roman"/>
          <w:sz w:val="24"/>
          <w:szCs w:val="24"/>
          <w:lang w:val="fr-CA"/>
        </w:rPr>
        <w:t>que</w:t>
      </w:r>
      <w:r w:rsidR="000D3455">
        <w:rPr>
          <w:rFonts w:ascii="Times New Roman" w:hAnsi="Times New Roman" w:cs="Times New Roman"/>
          <w:sz w:val="24"/>
          <w:szCs w:val="24"/>
          <w:lang w:val="fr-CA"/>
        </w:rPr>
        <w:t xml:space="preserve"> le Comité et le gouvernement du Canada </w:t>
      </w:r>
      <w:r w:rsidR="0025521F">
        <w:rPr>
          <w:rFonts w:ascii="Times New Roman" w:hAnsi="Times New Roman" w:cs="Times New Roman"/>
          <w:sz w:val="24"/>
          <w:szCs w:val="24"/>
          <w:lang w:val="fr-CA"/>
        </w:rPr>
        <w:t>ne doivent</w:t>
      </w:r>
      <w:r w:rsidR="000746B6">
        <w:rPr>
          <w:rFonts w:ascii="Times New Roman" w:hAnsi="Times New Roman" w:cs="Times New Roman"/>
          <w:sz w:val="24"/>
          <w:szCs w:val="24"/>
          <w:lang w:val="fr-CA"/>
        </w:rPr>
        <w:t xml:space="preserve"> pas faire fi des effets potentiels</w:t>
      </w:r>
      <w:r w:rsidR="0025521F">
        <w:rPr>
          <w:rFonts w:ascii="Times New Roman" w:hAnsi="Times New Roman" w:cs="Times New Roman"/>
          <w:sz w:val="24"/>
          <w:szCs w:val="24"/>
          <w:lang w:val="fr-CA"/>
        </w:rPr>
        <w:t xml:space="preserve"> de leur projet sur les communautés francophones. </w:t>
      </w:r>
      <w:r w:rsidR="003B2E17">
        <w:rPr>
          <w:rFonts w:ascii="Times New Roman" w:hAnsi="Times New Roman" w:cs="Times New Roman"/>
          <w:sz w:val="24"/>
          <w:szCs w:val="24"/>
          <w:lang w:val="fr-CA"/>
        </w:rPr>
        <w:t>La réforme du système électoral ne peut se soustraire à cette obligation.</w:t>
      </w:r>
    </w:p>
    <w:p w:rsidR="002F7804" w:rsidRDefault="00A03F8E" w:rsidP="007D7B4B">
      <w:pPr>
        <w:spacing w:after="0" w:line="240" w:lineRule="auto"/>
        <w:rPr>
          <w:rFonts w:ascii="AGaramond-Regular" w:hAnsi="AGaramond-Regular" w:cs="AGaramond-Regular"/>
          <w:sz w:val="24"/>
          <w:szCs w:val="24"/>
          <w:lang w:val="fr-CA"/>
        </w:rPr>
      </w:pPr>
      <w:r>
        <w:rPr>
          <w:rFonts w:ascii="AGaramond-Regular" w:hAnsi="AGaramond-Regular" w:cs="AGaramond-Regular"/>
          <w:sz w:val="24"/>
          <w:szCs w:val="24"/>
          <w:lang w:val="fr-CA"/>
        </w:rPr>
        <w:lastRenderedPageBreak/>
        <w:t>Signataires</w:t>
      </w:r>
      <w:r w:rsidR="002E5687">
        <w:rPr>
          <w:rFonts w:ascii="AGaramond-Regular" w:hAnsi="AGaramond-Regular" w:cs="AGaramond-Regular"/>
          <w:sz w:val="24"/>
          <w:szCs w:val="24"/>
          <w:lang w:val="fr-CA"/>
        </w:rPr>
        <w:t xml:space="preserve"> (en ordre alphabétique) :</w:t>
      </w:r>
    </w:p>
    <w:p w:rsidR="00A03F8E" w:rsidRDefault="00A03F8E" w:rsidP="007D7B4B">
      <w:pPr>
        <w:spacing w:after="0" w:line="240" w:lineRule="auto"/>
        <w:rPr>
          <w:rFonts w:ascii="AGaramond-Regular" w:hAnsi="AGaramond-Regular" w:cs="AGaramond-Regular"/>
          <w:sz w:val="24"/>
          <w:szCs w:val="24"/>
          <w:lang w:val="fr-CA"/>
        </w:rPr>
      </w:pPr>
    </w:p>
    <w:p w:rsidR="00A03F8E" w:rsidRDefault="00A03F8E" w:rsidP="007D7B4B">
      <w:pPr>
        <w:spacing w:after="0" w:line="240" w:lineRule="auto"/>
        <w:rPr>
          <w:rFonts w:ascii="AGaramond-Regular" w:hAnsi="AGaramond-Regular" w:cs="AGaramond-Regular"/>
          <w:sz w:val="24"/>
          <w:szCs w:val="24"/>
          <w:lang w:val="fr-CA"/>
        </w:rPr>
      </w:pPr>
      <w:r w:rsidRPr="002E5687">
        <w:rPr>
          <w:rFonts w:ascii="AGaramond-Regular" w:hAnsi="AGaramond-Regular" w:cs="AGaramond-Regular"/>
          <w:i/>
          <w:sz w:val="24"/>
          <w:szCs w:val="24"/>
          <w:lang w:val="fr-CA"/>
        </w:rPr>
        <w:t>Linda Cardinal</w:t>
      </w:r>
      <w:r>
        <w:rPr>
          <w:rFonts w:ascii="AGaramond-Regular" w:hAnsi="AGaramond-Regular" w:cs="AGaramond-Regular"/>
          <w:sz w:val="24"/>
          <w:szCs w:val="24"/>
          <w:lang w:val="fr-CA"/>
        </w:rPr>
        <w:t xml:space="preserve"> (professeure, Université d’Ottawa)</w:t>
      </w:r>
    </w:p>
    <w:p w:rsidR="00A03F8E" w:rsidRDefault="00A03F8E" w:rsidP="007D7B4B">
      <w:pPr>
        <w:spacing w:after="0" w:line="240" w:lineRule="auto"/>
        <w:rPr>
          <w:rFonts w:ascii="AGaramond-Regular" w:hAnsi="AGaramond-Regular" w:cs="AGaramond-Regular"/>
          <w:sz w:val="24"/>
          <w:szCs w:val="24"/>
          <w:lang w:val="fr-CA"/>
        </w:rPr>
      </w:pPr>
      <w:r w:rsidRPr="002E5687">
        <w:rPr>
          <w:rFonts w:ascii="AGaramond-Regular" w:hAnsi="AGaramond-Regular" w:cs="AGaramond-Regular"/>
          <w:i/>
          <w:sz w:val="24"/>
          <w:szCs w:val="24"/>
          <w:lang w:val="fr-CA"/>
        </w:rPr>
        <w:t>Chantal Carey</w:t>
      </w:r>
      <w:r>
        <w:rPr>
          <w:rFonts w:ascii="AGaramond-Regular" w:hAnsi="AGaramond-Regular" w:cs="AGaramond-Regular"/>
          <w:sz w:val="24"/>
          <w:szCs w:val="24"/>
          <w:lang w:val="fr-CA"/>
        </w:rPr>
        <w:t xml:space="preserve"> (étudiante, Université d’Ottawa)</w:t>
      </w:r>
    </w:p>
    <w:p w:rsidR="00A03F8E" w:rsidRDefault="00A03F8E" w:rsidP="007D7B4B">
      <w:pPr>
        <w:spacing w:after="0" w:line="240" w:lineRule="auto"/>
        <w:rPr>
          <w:rFonts w:ascii="AGaramond-Regular" w:hAnsi="AGaramond-Regular" w:cs="AGaramond-Regular"/>
          <w:sz w:val="24"/>
          <w:szCs w:val="24"/>
          <w:lang w:val="fr-CA"/>
        </w:rPr>
      </w:pPr>
      <w:r w:rsidRPr="002E5687">
        <w:rPr>
          <w:rFonts w:ascii="AGaramond-Regular" w:hAnsi="AGaramond-Regular" w:cs="AGaramond-Regular"/>
          <w:i/>
          <w:sz w:val="24"/>
          <w:szCs w:val="24"/>
          <w:lang w:val="fr-CA"/>
        </w:rPr>
        <w:t>Michel Doucet</w:t>
      </w:r>
      <w:r>
        <w:rPr>
          <w:rFonts w:ascii="AGaramond-Regular" w:hAnsi="AGaramond-Regular" w:cs="AGaramond-Regular"/>
          <w:sz w:val="24"/>
          <w:szCs w:val="24"/>
          <w:lang w:val="fr-CA"/>
        </w:rPr>
        <w:t xml:space="preserve"> (professeur, Université de Moncton)</w:t>
      </w:r>
    </w:p>
    <w:p w:rsidR="0044679F" w:rsidRDefault="0044679F" w:rsidP="007D7B4B">
      <w:pPr>
        <w:spacing w:after="0" w:line="240" w:lineRule="auto"/>
        <w:rPr>
          <w:rFonts w:ascii="AGaramond-Regular" w:hAnsi="AGaramond-Regular" w:cs="AGaramond-Regular"/>
          <w:sz w:val="24"/>
          <w:szCs w:val="24"/>
          <w:lang w:val="fr-CA"/>
        </w:rPr>
      </w:pPr>
      <w:r w:rsidRPr="002E5687">
        <w:rPr>
          <w:rFonts w:ascii="AGaramond-Regular" w:hAnsi="AGaramond-Regular" w:cs="AGaramond-Regular"/>
          <w:i/>
          <w:sz w:val="24"/>
          <w:szCs w:val="24"/>
          <w:lang w:val="fr-CA"/>
        </w:rPr>
        <w:t>Sébastien Grammond</w:t>
      </w:r>
      <w:r>
        <w:rPr>
          <w:rFonts w:ascii="AGaramond-Regular" w:hAnsi="AGaramond-Regular" w:cs="AGaramond-Regular"/>
          <w:sz w:val="24"/>
          <w:szCs w:val="24"/>
          <w:lang w:val="fr-CA"/>
        </w:rPr>
        <w:t xml:space="preserve"> (professeur, Université d’Ottawa)</w:t>
      </w:r>
    </w:p>
    <w:p w:rsidR="00714782" w:rsidRDefault="00714782" w:rsidP="007D7B4B">
      <w:pPr>
        <w:spacing w:after="0" w:line="240" w:lineRule="auto"/>
        <w:rPr>
          <w:rFonts w:ascii="AGaramond-Regular" w:hAnsi="AGaramond-Regular" w:cs="AGaramond-Regular"/>
          <w:sz w:val="24"/>
          <w:szCs w:val="24"/>
          <w:lang w:val="fr-CA"/>
        </w:rPr>
      </w:pPr>
      <w:r w:rsidRPr="00714782">
        <w:rPr>
          <w:rFonts w:ascii="AGaramond-Regular" w:hAnsi="AGaramond-Regular" w:cs="AGaramond-Regular"/>
          <w:i/>
          <w:sz w:val="24"/>
          <w:szCs w:val="24"/>
          <w:lang w:val="fr-CA"/>
        </w:rPr>
        <w:t>François Larocque</w:t>
      </w:r>
      <w:r>
        <w:rPr>
          <w:rFonts w:ascii="AGaramond-Regular" w:hAnsi="AGaramond-Regular" w:cs="AGaramond-Regular"/>
          <w:sz w:val="24"/>
          <w:szCs w:val="24"/>
          <w:lang w:val="fr-CA"/>
        </w:rPr>
        <w:t xml:space="preserve"> (professeur, Université d’Ottawa)</w:t>
      </w:r>
    </w:p>
    <w:p w:rsidR="00A03F8E" w:rsidRDefault="00A03F8E" w:rsidP="007D7B4B">
      <w:pPr>
        <w:spacing w:after="0" w:line="240" w:lineRule="auto"/>
        <w:rPr>
          <w:rFonts w:ascii="AGaramond-Regular" w:hAnsi="AGaramond-Regular" w:cs="AGaramond-Regular"/>
          <w:sz w:val="24"/>
          <w:szCs w:val="24"/>
          <w:lang w:val="fr-CA"/>
        </w:rPr>
      </w:pPr>
      <w:r w:rsidRPr="002E5687">
        <w:rPr>
          <w:rFonts w:ascii="AGaramond-Regular" w:hAnsi="AGaramond-Regular" w:cs="AGaramond-Regular"/>
          <w:i/>
          <w:sz w:val="24"/>
          <w:szCs w:val="24"/>
          <w:lang w:val="fr-CA"/>
        </w:rPr>
        <w:t xml:space="preserve">Rémi </w:t>
      </w:r>
      <w:r w:rsidR="0044679F" w:rsidRPr="002E5687">
        <w:rPr>
          <w:rFonts w:ascii="AGaramond-Regular" w:hAnsi="AGaramond-Regular" w:cs="AGaramond-Regular"/>
          <w:i/>
          <w:sz w:val="24"/>
          <w:szCs w:val="24"/>
          <w:lang w:val="fr-CA"/>
        </w:rPr>
        <w:t>Léger</w:t>
      </w:r>
      <w:r w:rsidR="0044679F">
        <w:rPr>
          <w:rFonts w:ascii="AGaramond-Regular" w:hAnsi="AGaramond-Regular" w:cs="AGaramond-Regular"/>
          <w:sz w:val="24"/>
          <w:szCs w:val="24"/>
          <w:lang w:val="fr-CA"/>
        </w:rPr>
        <w:t xml:space="preserve"> (professeur, Université Simon Fraser)</w:t>
      </w:r>
    </w:p>
    <w:p w:rsidR="000746B6" w:rsidRDefault="000746B6" w:rsidP="007D7B4B">
      <w:pPr>
        <w:spacing w:after="0" w:line="240" w:lineRule="auto"/>
        <w:rPr>
          <w:rFonts w:ascii="AGaramond-Regular" w:hAnsi="AGaramond-Regular" w:cs="AGaramond-Regular"/>
          <w:sz w:val="24"/>
          <w:szCs w:val="24"/>
          <w:lang w:val="fr-CA"/>
        </w:rPr>
      </w:pPr>
      <w:r w:rsidRPr="002E5687">
        <w:rPr>
          <w:rFonts w:ascii="AGaramond-Regular" w:hAnsi="AGaramond-Regular" w:cs="AGaramond-Regular"/>
          <w:i/>
          <w:sz w:val="24"/>
          <w:szCs w:val="24"/>
          <w:lang w:val="fr-CA"/>
        </w:rPr>
        <w:t>Martin Normand</w:t>
      </w:r>
      <w:r>
        <w:rPr>
          <w:rFonts w:ascii="AGaramond-Regular" w:hAnsi="AGaramond-Regular" w:cs="AGaramond-Regular"/>
          <w:sz w:val="24"/>
          <w:szCs w:val="24"/>
          <w:lang w:val="fr-CA"/>
        </w:rPr>
        <w:t xml:space="preserve"> (</w:t>
      </w:r>
      <w:proofErr w:type="spellStart"/>
      <w:r>
        <w:rPr>
          <w:rFonts w:ascii="AGaramond-Regular" w:hAnsi="AGaramond-Regular" w:cs="AGaramond-Regular"/>
          <w:sz w:val="24"/>
          <w:szCs w:val="24"/>
          <w:lang w:val="fr-CA"/>
        </w:rPr>
        <w:t>postdoctorant</w:t>
      </w:r>
      <w:proofErr w:type="spellEnd"/>
      <w:r>
        <w:rPr>
          <w:rFonts w:ascii="AGaramond-Regular" w:hAnsi="AGaramond-Regular" w:cs="AGaramond-Regular"/>
          <w:sz w:val="24"/>
          <w:szCs w:val="24"/>
          <w:lang w:val="fr-CA"/>
        </w:rPr>
        <w:t>, Université d’Ottawa)</w:t>
      </w:r>
    </w:p>
    <w:p w:rsidR="0098510E" w:rsidRDefault="0098510E" w:rsidP="007D7B4B">
      <w:pPr>
        <w:spacing w:after="0" w:line="240" w:lineRule="auto"/>
        <w:rPr>
          <w:rFonts w:ascii="AGaramond-Regular" w:hAnsi="AGaramond-Regular" w:cs="AGaramond-Regular"/>
          <w:sz w:val="24"/>
          <w:szCs w:val="24"/>
          <w:lang w:val="fr-CA"/>
        </w:rPr>
      </w:pPr>
    </w:p>
    <w:sectPr w:rsidR="0098510E" w:rsidSect="001C7C7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6B0" w:rsidRDefault="00C636B0" w:rsidP="00A03F8E">
      <w:pPr>
        <w:spacing w:after="0" w:line="240" w:lineRule="auto"/>
      </w:pPr>
      <w:r>
        <w:separator/>
      </w:r>
    </w:p>
  </w:endnote>
  <w:endnote w:type="continuationSeparator" w:id="0">
    <w:p w:rsidR="00C636B0" w:rsidRDefault="00C636B0" w:rsidP="00A0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8E" w:rsidRDefault="00A03F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8E" w:rsidRDefault="00A03F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8E" w:rsidRDefault="00A03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6B0" w:rsidRDefault="00C636B0" w:rsidP="00A03F8E">
      <w:pPr>
        <w:spacing w:after="0" w:line="240" w:lineRule="auto"/>
      </w:pPr>
      <w:r>
        <w:separator/>
      </w:r>
    </w:p>
  </w:footnote>
  <w:footnote w:type="continuationSeparator" w:id="0">
    <w:p w:rsidR="00C636B0" w:rsidRDefault="00C636B0" w:rsidP="00A03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8E" w:rsidRDefault="00A03F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8E" w:rsidRDefault="00A03F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8E" w:rsidRDefault="00A03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6"/>
    <w:rsid w:val="00022178"/>
    <w:rsid w:val="000746B6"/>
    <w:rsid w:val="000D1470"/>
    <w:rsid w:val="000D3455"/>
    <w:rsid w:val="00105E1E"/>
    <w:rsid w:val="00141FCC"/>
    <w:rsid w:val="001C7C76"/>
    <w:rsid w:val="0025521F"/>
    <w:rsid w:val="0029743E"/>
    <w:rsid w:val="002A5A59"/>
    <w:rsid w:val="002A6109"/>
    <w:rsid w:val="002D0CBB"/>
    <w:rsid w:val="002D1B1F"/>
    <w:rsid w:val="002E5687"/>
    <w:rsid w:val="002F7804"/>
    <w:rsid w:val="003440E7"/>
    <w:rsid w:val="00356487"/>
    <w:rsid w:val="00367336"/>
    <w:rsid w:val="00383A46"/>
    <w:rsid w:val="003B2E17"/>
    <w:rsid w:val="003C7618"/>
    <w:rsid w:val="003C798F"/>
    <w:rsid w:val="004155BB"/>
    <w:rsid w:val="0044679F"/>
    <w:rsid w:val="004531A4"/>
    <w:rsid w:val="00455F1D"/>
    <w:rsid w:val="0046498A"/>
    <w:rsid w:val="00471E36"/>
    <w:rsid w:val="004930B6"/>
    <w:rsid w:val="004B0F59"/>
    <w:rsid w:val="004C2FC8"/>
    <w:rsid w:val="004D5E98"/>
    <w:rsid w:val="005713DA"/>
    <w:rsid w:val="0059370A"/>
    <w:rsid w:val="005A009A"/>
    <w:rsid w:val="005C7E6D"/>
    <w:rsid w:val="005E27F1"/>
    <w:rsid w:val="00603598"/>
    <w:rsid w:val="0061598B"/>
    <w:rsid w:val="00615EBD"/>
    <w:rsid w:val="00621E76"/>
    <w:rsid w:val="00635EFE"/>
    <w:rsid w:val="00644C30"/>
    <w:rsid w:val="0065101F"/>
    <w:rsid w:val="0068747F"/>
    <w:rsid w:val="006B2AE9"/>
    <w:rsid w:val="00714782"/>
    <w:rsid w:val="007B6F0A"/>
    <w:rsid w:val="007D7B4B"/>
    <w:rsid w:val="007E6018"/>
    <w:rsid w:val="007E6F2A"/>
    <w:rsid w:val="007F1AFA"/>
    <w:rsid w:val="007F3696"/>
    <w:rsid w:val="007F501B"/>
    <w:rsid w:val="00831601"/>
    <w:rsid w:val="00874BDD"/>
    <w:rsid w:val="008B0943"/>
    <w:rsid w:val="009270C1"/>
    <w:rsid w:val="0094132E"/>
    <w:rsid w:val="00961E16"/>
    <w:rsid w:val="00975882"/>
    <w:rsid w:val="0098510E"/>
    <w:rsid w:val="00995AB6"/>
    <w:rsid w:val="0099600B"/>
    <w:rsid w:val="009A4B00"/>
    <w:rsid w:val="009C27AA"/>
    <w:rsid w:val="009C5135"/>
    <w:rsid w:val="009F2BDB"/>
    <w:rsid w:val="00A03F8E"/>
    <w:rsid w:val="00A73FF8"/>
    <w:rsid w:val="00A921CB"/>
    <w:rsid w:val="00B861AB"/>
    <w:rsid w:val="00BB0C37"/>
    <w:rsid w:val="00C0380D"/>
    <w:rsid w:val="00C12F69"/>
    <w:rsid w:val="00C54562"/>
    <w:rsid w:val="00C636B0"/>
    <w:rsid w:val="00CF6E28"/>
    <w:rsid w:val="00D03D1D"/>
    <w:rsid w:val="00D26145"/>
    <w:rsid w:val="00D26790"/>
    <w:rsid w:val="00D34034"/>
    <w:rsid w:val="00D4369B"/>
    <w:rsid w:val="00D44374"/>
    <w:rsid w:val="00D4544F"/>
    <w:rsid w:val="00D52237"/>
    <w:rsid w:val="00D60345"/>
    <w:rsid w:val="00D66928"/>
    <w:rsid w:val="00DF1DD1"/>
    <w:rsid w:val="00E51491"/>
    <w:rsid w:val="00E65823"/>
    <w:rsid w:val="00E87351"/>
    <w:rsid w:val="00E95016"/>
    <w:rsid w:val="00EB04BE"/>
    <w:rsid w:val="00ED651D"/>
    <w:rsid w:val="00EE4955"/>
    <w:rsid w:val="00F00644"/>
    <w:rsid w:val="00F55143"/>
    <w:rsid w:val="00FD1338"/>
    <w:rsid w:val="00FE3E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E3DD5-5512-42A8-A059-EC25F4A2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2BDB"/>
  </w:style>
  <w:style w:type="character" w:styleId="CommentReference">
    <w:name w:val="annotation reference"/>
    <w:basedOn w:val="DefaultParagraphFont"/>
    <w:uiPriority w:val="99"/>
    <w:semiHidden/>
    <w:unhideWhenUsed/>
    <w:rsid w:val="0029743E"/>
    <w:rPr>
      <w:sz w:val="16"/>
      <w:szCs w:val="16"/>
    </w:rPr>
  </w:style>
  <w:style w:type="paragraph" w:styleId="CommentText">
    <w:name w:val="annotation text"/>
    <w:basedOn w:val="Normal"/>
    <w:link w:val="CommentTextChar"/>
    <w:uiPriority w:val="99"/>
    <w:semiHidden/>
    <w:unhideWhenUsed/>
    <w:rsid w:val="0029743E"/>
    <w:pPr>
      <w:spacing w:line="240" w:lineRule="auto"/>
    </w:pPr>
    <w:rPr>
      <w:sz w:val="20"/>
      <w:szCs w:val="20"/>
    </w:rPr>
  </w:style>
  <w:style w:type="character" w:customStyle="1" w:styleId="CommentTextChar">
    <w:name w:val="Comment Text Char"/>
    <w:basedOn w:val="DefaultParagraphFont"/>
    <w:link w:val="CommentText"/>
    <w:uiPriority w:val="99"/>
    <w:semiHidden/>
    <w:rsid w:val="0029743E"/>
    <w:rPr>
      <w:sz w:val="20"/>
      <w:szCs w:val="20"/>
      <w:lang w:val="en-CA"/>
    </w:rPr>
  </w:style>
  <w:style w:type="paragraph" w:styleId="CommentSubject">
    <w:name w:val="annotation subject"/>
    <w:basedOn w:val="CommentText"/>
    <w:next w:val="CommentText"/>
    <w:link w:val="CommentSubjectChar"/>
    <w:uiPriority w:val="99"/>
    <w:semiHidden/>
    <w:unhideWhenUsed/>
    <w:rsid w:val="0029743E"/>
    <w:rPr>
      <w:b/>
      <w:bCs/>
    </w:rPr>
  </w:style>
  <w:style w:type="character" w:customStyle="1" w:styleId="CommentSubjectChar">
    <w:name w:val="Comment Subject Char"/>
    <w:basedOn w:val="CommentTextChar"/>
    <w:link w:val="CommentSubject"/>
    <w:uiPriority w:val="99"/>
    <w:semiHidden/>
    <w:rsid w:val="0029743E"/>
    <w:rPr>
      <w:b/>
      <w:bCs/>
      <w:sz w:val="20"/>
      <w:szCs w:val="20"/>
      <w:lang w:val="en-CA"/>
    </w:rPr>
  </w:style>
  <w:style w:type="paragraph" w:styleId="BalloonText">
    <w:name w:val="Balloon Text"/>
    <w:basedOn w:val="Normal"/>
    <w:link w:val="BalloonTextChar"/>
    <w:uiPriority w:val="99"/>
    <w:semiHidden/>
    <w:unhideWhenUsed/>
    <w:rsid w:val="0029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3E"/>
    <w:rPr>
      <w:rFonts w:ascii="Tahoma" w:hAnsi="Tahoma" w:cs="Tahoma"/>
      <w:sz w:val="16"/>
      <w:szCs w:val="16"/>
      <w:lang w:val="en-CA"/>
    </w:rPr>
  </w:style>
  <w:style w:type="character" w:styleId="Hyperlink">
    <w:name w:val="Hyperlink"/>
    <w:basedOn w:val="DefaultParagraphFont"/>
    <w:uiPriority w:val="99"/>
    <w:semiHidden/>
    <w:unhideWhenUsed/>
    <w:rsid w:val="0029743E"/>
    <w:rPr>
      <w:color w:val="0000FF"/>
      <w:u w:val="single"/>
    </w:rPr>
  </w:style>
  <w:style w:type="paragraph" w:styleId="Header">
    <w:name w:val="header"/>
    <w:basedOn w:val="Normal"/>
    <w:link w:val="HeaderChar"/>
    <w:uiPriority w:val="99"/>
    <w:unhideWhenUsed/>
    <w:rsid w:val="00A03F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3F8E"/>
    <w:rPr>
      <w:lang w:val="en-CA"/>
    </w:rPr>
  </w:style>
  <w:style w:type="paragraph" w:styleId="Footer">
    <w:name w:val="footer"/>
    <w:basedOn w:val="Normal"/>
    <w:link w:val="FooterChar"/>
    <w:uiPriority w:val="99"/>
    <w:unhideWhenUsed/>
    <w:rsid w:val="00A03F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3F8E"/>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22757">
      <w:bodyDiv w:val="1"/>
      <w:marLeft w:val="0"/>
      <w:marRight w:val="0"/>
      <w:marTop w:val="0"/>
      <w:marBottom w:val="0"/>
      <w:divBdr>
        <w:top w:val="none" w:sz="0" w:space="0" w:color="auto"/>
        <w:left w:val="none" w:sz="0" w:space="0" w:color="auto"/>
        <w:bottom w:val="none" w:sz="0" w:space="0" w:color="auto"/>
        <w:right w:val="none" w:sz="0" w:space="0" w:color="auto"/>
      </w:divBdr>
      <w:divsChild>
        <w:div w:id="933169517">
          <w:marLeft w:val="0"/>
          <w:marRight w:val="0"/>
          <w:marTop w:val="0"/>
          <w:marBottom w:val="0"/>
          <w:divBdr>
            <w:top w:val="none" w:sz="0" w:space="0" w:color="auto"/>
            <w:left w:val="none" w:sz="0" w:space="0" w:color="auto"/>
            <w:bottom w:val="none" w:sz="0" w:space="0" w:color="auto"/>
            <w:right w:val="none" w:sz="0" w:space="0" w:color="auto"/>
          </w:divBdr>
          <w:divsChild>
            <w:div w:id="752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3708">
      <w:bodyDiv w:val="1"/>
      <w:marLeft w:val="0"/>
      <w:marRight w:val="0"/>
      <w:marTop w:val="0"/>
      <w:marBottom w:val="0"/>
      <w:divBdr>
        <w:top w:val="none" w:sz="0" w:space="0" w:color="auto"/>
        <w:left w:val="none" w:sz="0" w:space="0" w:color="auto"/>
        <w:bottom w:val="none" w:sz="0" w:space="0" w:color="auto"/>
        <w:right w:val="none" w:sz="0" w:space="0" w:color="auto"/>
      </w:divBdr>
      <w:divsChild>
        <w:div w:id="771512080">
          <w:marLeft w:val="0"/>
          <w:marRight w:val="0"/>
          <w:marTop w:val="0"/>
          <w:marBottom w:val="0"/>
          <w:divBdr>
            <w:top w:val="none" w:sz="0" w:space="0" w:color="auto"/>
            <w:left w:val="none" w:sz="0" w:space="0" w:color="auto"/>
            <w:bottom w:val="none" w:sz="0" w:space="0" w:color="auto"/>
            <w:right w:val="none" w:sz="0" w:space="0" w:color="auto"/>
          </w:divBdr>
        </w:div>
        <w:div w:id="719986604">
          <w:marLeft w:val="0"/>
          <w:marRight w:val="0"/>
          <w:marTop w:val="0"/>
          <w:marBottom w:val="0"/>
          <w:divBdr>
            <w:top w:val="none" w:sz="0" w:space="0" w:color="auto"/>
            <w:left w:val="none" w:sz="0" w:space="0" w:color="auto"/>
            <w:bottom w:val="none" w:sz="0" w:space="0" w:color="auto"/>
            <w:right w:val="none" w:sz="0" w:space="0" w:color="auto"/>
          </w:divBdr>
        </w:div>
        <w:div w:id="610207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D1D5C-48A2-4F96-8098-21A730DF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House of Commons / Chambre des communes</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Gérard</cp:lastModifiedBy>
  <cp:revision>2</cp:revision>
  <dcterms:created xsi:type="dcterms:W3CDTF">2016-10-09T18:04:00Z</dcterms:created>
  <dcterms:modified xsi:type="dcterms:W3CDTF">2016-10-09T18:04:00Z</dcterms:modified>
</cp:coreProperties>
</file>