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AF23A" w14:textId="66C68B3F" w:rsidR="00A563FA" w:rsidRPr="00A754EE" w:rsidRDefault="00A563FA" w:rsidP="00A563FA">
      <w:pPr>
        <w:shd w:val="clear" w:color="auto" w:fill="FFFFFF"/>
        <w:jc w:val="center"/>
        <w:rPr>
          <w:rFonts w:ascii="Arial" w:eastAsia="Times New Roman" w:hAnsi="Arial" w:cs="Arial"/>
          <w:b/>
          <w:color w:val="222222"/>
          <w:sz w:val="19"/>
          <w:szCs w:val="19"/>
          <w:lang w:val="fr-CA"/>
        </w:rPr>
      </w:pPr>
      <w:r w:rsidRPr="00A754EE">
        <w:rPr>
          <w:rFonts w:ascii="Arial" w:eastAsia="Times New Roman" w:hAnsi="Arial" w:cs="Arial"/>
          <w:b/>
          <w:color w:val="222222"/>
          <w:sz w:val="19"/>
          <w:szCs w:val="19"/>
          <w:lang w:val="fr-CA"/>
        </w:rPr>
        <w:t>Le bilinguisme</w:t>
      </w:r>
    </w:p>
    <w:p w14:paraId="183B5704" w14:textId="77777777" w:rsidR="00A563FA" w:rsidRDefault="00A563FA" w:rsidP="001C7C87">
      <w:pPr>
        <w:shd w:val="clear" w:color="auto" w:fill="FFFFFF"/>
        <w:jc w:val="both"/>
        <w:rPr>
          <w:rFonts w:ascii="Arial" w:eastAsia="Times New Roman" w:hAnsi="Arial" w:cs="Arial"/>
          <w:color w:val="222222"/>
          <w:sz w:val="19"/>
          <w:szCs w:val="19"/>
          <w:lang w:val="fr-CA"/>
        </w:rPr>
      </w:pPr>
    </w:p>
    <w:p w14:paraId="7393EA27" w14:textId="0B531D87" w:rsidR="00DD66BF" w:rsidRDefault="00DD66BF" w:rsidP="001C7C87">
      <w:pPr>
        <w:shd w:val="clear" w:color="auto" w:fill="FFFFFF"/>
        <w:jc w:val="both"/>
        <w:rPr>
          <w:rFonts w:ascii="Arial" w:eastAsia="Times New Roman" w:hAnsi="Arial" w:cs="Arial"/>
          <w:color w:val="222222"/>
          <w:sz w:val="19"/>
          <w:szCs w:val="19"/>
          <w:lang w:val="fr-CA"/>
        </w:rPr>
      </w:pPr>
      <w:r>
        <w:rPr>
          <w:rFonts w:ascii="Arial" w:eastAsia="Times New Roman" w:hAnsi="Arial" w:cs="Arial"/>
          <w:color w:val="222222"/>
          <w:sz w:val="19"/>
          <w:szCs w:val="19"/>
          <w:lang w:val="fr-CA"/>
        </w:rPr>
        <w:t>Originaire de Barrie, je suis la seule de ma famille née en Ontario. Madelinots d’</w:t>
      </w:r>
      <w:r w:rsidR="004A2C89">
        <w:rPr>
          <w:rFonts w:ascii="Arial" w:eastAsia="Times New Roman" w:hAnsi="Arial" w:cs="Arial"/>
          <w:color w:val="222222"/>
          <w:sz w:val="19"/>
          <w:szCs w:val="19"/>
          <w:lang w:val="fr-CA"/>
        </w:rPr>
        <w:t>origines, mes parents sont fiers de se dire</w:t>
      </w:r>
      <w:r>
        <w:rPr>
          <w:rFonts w:ascii="Arial" w:eastAsia="Times New Roman" w:hAnsi="Arial" w:cs="Arial"/>
          <w:color w:val="222222"/>
          <w:sz w:val="19"/>
          <w:szCs w:val="19"/>
          <w:lang w:val="fr-CA"/>
        </w:rPr>
        <w:t xml:space="preserve"> maintenant eux aussi à la fois madelinots et franco-ontariens. </w:t>
      </w:r>
      <w:r w:rsidR="00B70895">
        <w:rPr>
          <w:rFonts w:ascii="Arial" w:eastAsia="Times New Roman" w:hAnsi="Arial" w:cs="Arial"/>
          <w:color w:val="222222"/>
          <w:sz w:val="19"/>
          <w:szCs w:val="19"/>
          <w:lang w:val="fr-CA"/>
        </w:rPr>
        <w:t>J’ai fréquenté l’école primaire et secondaire francophone et le français a toujours été, sans exception</w:t>
      </w:r>
      <w:r w:rsidR="004A2C89">
        <w:rPr>
          <w:rFonts w:ascii="Arial" w:eastAsia="Times New Roman" w:hAnsi="Arial" w:cs="Arial"/>
          <w:color w:val="222222"/>
          <w:sz w:val="19"/>
          <w:szCs w:val="19"/>
          <w:lang w:val="fr-CA"/>
        </w:rPr>
        <w:t xml:space="preserve">, l’unique </w:t>
      </w:r>
      <w:r w:rsidR="00B70895">
        <w:rPr>
          <w:rFonts w:ascii="Arial" w:eastAsia="Times New Roman" w:hAnsi="Arial" w:cs="Arial"/>
          <w:color w:val="222222"/>
          <w:sz w:val="19"/>
          <w:szCs w:val="19"/>
          <w:lang w:val="fr-CA"/>
        </w:rPr>
        <w:t>langue ut</w:t>
      </w:r>
      <w:r w:rsidR="004A2C89">
        <w:rPr>
          <w:rFonts w:ascii="Arial" w:eastAsia="Times New Roman" w:hAnsi="Arial" w:cs="Arial"/>
          <w:color w:val="222222"/>
          <w:sz w:val="19"/>
          <w:szCs w:val="19"/>
          <w:lang w:val="fr-CA"/>
        </w:rPr>
        <w:t>ilisée à la maison. Mes parents</w:t>
      </w:r>
      <w:r w:rsidR="00B70895">
        <w:rPr>
          <w:rFonts w:ascii="Arial" w:eastAsia="Times New Roman" w:hAnsi="Arial" w:cs="Arial"/>
          <w:color w:val="222222"/>
          <w:sz w:val="19"/>
          <w:szCs w:val="19"/>
          <w:lang w:val="fr-CA"/>
        </w:rPr>
        <w:t xml:space="preserve"> au courant du fait que « le français ca s’apprend, l’anglais ca s’attrape »</w:t>
      </w:r>
      <w:r w:rsidR="004A2C89">
        <w:rPr>
          <w:rFonts w:ascii="Arial" w:eastAsia="Times New Roman" w:hAnsi="Arial" w:cs="Arial"/>
          <w:color w:val="222222"/>
          <w:sz w:val="19"/>
          <w:szCs w:val="19"/>
          <w:lang w:val="fr-CA"/>
        </w:rPr>
        <w:t xml:space="preserve">, </w:t>
      </w:r>
      <w:r w:rsidR="00B70895">
        <w:rPr>
          <w:rFonts w:ascii="Arial" w:eastAsia="Times New Roman" w:hAnsi="Arial" w:cs="Arial"/>
          <w:color w:val="222222"/>
          <w:sz w:val="19"/>
          <w:szCs w:val="19"/>
          <w:lang w:val="fr-CA"/>
        </w:rPr>
        <w:t xml:space="preserve">ont décidé de ne pas m’imposer l’anglais avant ma quatrième année puisqu’ils </w:t>
      </w:r>
      <w:r w:rsidR="004A2C89">
        <w:rPr>
          <w:rFonts w:ascii="Arial" w:eastAsia="Times New Roman" w:hAnsi="Arial" w:cs="Arial"/>
          <w:color w:val="222222"/>
          <w:sz w:val="19"/>
          <w:szCs w:val="19"/>
          <w:lang w:val="fr-CA"/>
        </w:rPr>
        <w:t xml:space="preserve">voulaient que j’apprenne bien mon français, avant tout. </w:t>
      </w:r>
      <w:r w:rsidR="00C221A8">
        <w:rPr>
          <w:rFonts w:ascii="Arial" w:eastAsia="Times New Roman" w:hAnsi="Arial" w:cs="Arial"/>
          <w:color w:val="222222"/>
          <w:sz w:val="19"/>
          <w:szCs w:val="19"/>
          <w:lang w:val="fr-CA"/>
        </w:rPr>
        <w:t>Je crois qu’il s’agit de la meilleure décision. L’anglais était partout et je voyais que plusieurs personnes autour de moi perdaient peu à peu leur français. Déjà impliquée dans la cause des francophones en Ontario depuis un très jeune âge, il était clair que j’allais étudier en français. Mais la vé</w:t>
      </w:r>
      <w:r w:rsidR="009E2B50">
        <w:rPr>
          <w:rFonts w:ascii="Arial" w:eastAsia="Times New Roman" w:hAnsi="Arial" w:cs="Arial"/>
          <w:color w:val="222222"/>
          <w:sz w:val="19"/>
          <w:szCs w:val="19"/>
          <w:lang w:val="fr-CA"/>
        </w:rPr>
        <w:t xml:space="preserve">rité était que j’allais étudier parfois en français parfois en anglais, parce que mon institution était bilingue. </w:t>
      </w:r>
      <w:r w:rsidR="005377F5">
        <w:rPr>
          <w:rFonts w:ascii="Arial" w:eastAsia="Times New Roman" w:hAnsi="Arial" w:cs="Arial"/>
          <w:color w:val="222222"/>
          <w:sz w:val="19"/>
          <w:szCs w:val="19"/>
          <w:lang w:val="fr-CA"/>
        </w:rPr>
        <w:t>Je ne perdrai jamais mon français, parce que je suis une combattante née pour la cause, mais un tel ajustement a nui à mon épanouissement</w:t>
      </w:r>
      <w:r w:rsidR="009222E6">
        <w:rPr>
          <w:rFonts w:ascii="Arial" w:eastAsia="Times New Roman" w:hAnsi="Arial" w:cs="Arial"/>
          <w:color w:val="222222"/>
          <w:sz w:val="19"/>
          <w:szCs w:val="19"/>
          <w:lang w:val="fr-CA"/>
        </w:rPr>
        <w:t xml:space="preserve"> (de </w:t>
      </w:r>
      <w:r w:rsidR="00243017">
        <w:rPr>
          <w:rFonts w:ascii="Arial" w:eastAsia="Times New Roman" w:hAnsi="Arial" w:cs="Arial"/>
          <w:color w:val="222222"/>
          <w:sz w:val="19"/>
          <w:szCs w:val="19"/>
          <w:lang w:val="fr-CA"/>
        </w:rPr>
        <w:t>façon</w:t>
      </w:r>
      <w:r w:rsidR="009222E6">
        <w:rPr>
          <w:rFonts w:ascii="Arial" w:eastAsia="Times New Roman" w:hAnsi="Arial" w:cs="Arial"/>
          <w:color w:val="222222"/>
          <w:sz w:val="19"/>
          <w:szCs w:val="19"/>
          <w:lang w:val="fr-CA"/>
        </w:rPr>
        <w:t xml:space="preserve"> </w:t>
      </w:r>
      <w:r w:rsidR="00243017">
        <w:rPr>
          <w:rFonts w:ascii="Arial" w:eastAsia="Times New Roman" w:hAnsi="Arial" w:cs="Arial"/>
          <w:color w:val="222222"/>
          <w:sz w:val="19"/>
          <w:szCs w:val="19"/>
          <w:lang w:val="fr-CA"/>
        </w:rPr>
        <w:t>temporaire, on s’entend)</w:t>
      </w:r>
      <w:r w:rsidR="005377F5">
        <w:rPr>
          <w:rFonts w:ascii="Arial" w:eastAsia="Times New Roman" w:hAnsi="Arial" w:cs="Arial"/>
          <w:color w:val="222222"/>
          <w:sz w:val="19"/>
          <w:szCs w:val="19"/>
          <w:lang w:val="fr-CA"/>
        </w:rPr>
        <w:t xml:space="preserve">. </w:t>
      </w:r>
    </w:p>
    <w:p w14:paraId="4A035AC9" w14:textId="57D06907" w:rsidR="001C7C87" w:rsidRPr="001C7C87" w:rsidRDefault="001C7C87" w:rsidP="00587797">
      <w:pPr>
        <w:shd w:val="clear" w:color="auto" w:fill="FFFFFF"/>
        <w:spacing w:before="100" w:beforeAutospacing="1" w:after="100" w:afterAutospacing="1"/>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Un concept important à garder en tête quand on réfléchit au bilinguisme, c</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est le fait que c</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est effectivement un couteau à double</w:t>
      </w:r>
      <w:r w:rsidR="002B7CAA">
        <w:rPr>
          <w:rFonts w:ascii="Arial" w:eastAsia="Times New Roman" w:hAnsi="Arial" w:cs="Arial"/>
          <w:color w:val="222222"/>
          <w:sz w:val="19"/>
          <w:szCs w:val="19"/>
          <w:lang w:val="fr-CA"/>
        </w:rPr>
        <w:t xml:space="preserve"> </w:t>
      </w:r>
      <w:r w:rsidRPr="001C7C87">
        <w:rPr>
          <w:rFonts w:ascii="Arial" w:eastAsia="Times New Roman" w:hAnsi="Arial" w:cs="Arial"/>
          <w:color w:val="222222"/>
          <w:sz w:val="19"/>
          <w:szCs w:val="19"/>
          <w:lang w:val="fr-CA"/>
        </w:rPr>
        <w:t>tranchant et qu</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il existe un bilinguisme additif et soustractif. </w:t>
      </w:r>
    </w:p>
    <w:p w14:paraId="4AC1C960" w14:textId="26D81BC0" w:rsidR="00587797" w:rsidRDefault="001C7C87" w:rsidP="00587797">
      <w:pPr>
        <w:pStyle w:val="ListParagraph"/>
        <w:numPr>
          <w:ilvl w:val="0"/>
          <w:numId w:val="6"/>
        </w:numPr>
        <w:shd w:val="clear" w:color="auto" w:fill="FFFFFF"/>
        <w:spacing w:before="100" w:beforeAutospacing="1" w:after="100" w:afterAutospacing="1"/>
        <w:jc w:val="both"/>
        <w:rPr>
          <w:rFonts w:ascii="Arial" w:eastAsia="Times New Roman" w:hAnsi="Arial" w:cs="Arial"/>
          <w:color w:val="222222"/>
          <w:sz w:val="19"/>
          <w:szCs w:val="19"/>
          <w:lang w:val="fr-CA"/>
        </w:rPr>
      </w:pPr>
      <w:r w:rsidRPr="00587797">
        <w:rPr>
          <w:rFonts w:ascii="Arial" w:eastAsia="Times New Roman" w:hAnsi="Arial" w:cs="Arial"/>
          <w:color w:val="222222"/>
          <w:sz w:val="19"/>
          <w:szCs w:val="19"/>
          <w:lang w:val="fr-CA"/>
        </w:rPr>
        <w:t xml:space="preserve">Le bilinguisme additif désigne la situation où une personne a acquis ses deux langues de manière équilibrée. Il s’agit d’un bilinguisme fort. Le bilinguisme soustractif désigne la situation où une personne apprend la deuxième langue au détriment de la langue première, particulièrement si la langue première est minoritaire. La </w:t>
      </w:r>
      <w:r w:rsidR="009E2B50" w:rsidRPr="00587797">
        <w:rPr>
          <w:rFonts w:ascii="Arial" w:eastAsia="Times New Roman" w:hAnsi="Arial" w:cs="Arial"/>
          <w:color w:val="222222"/>
          <w:sz w:val="19"/>
          <w:szCs w:val="19"/>
          <w:lang w:val="fr-CA"/>
        </w:rPr>
        <w:t>maitrise</w:t>
      </w:r>
      <w:r w:rsidRPr="00587797">
        <w:rPr>
          <w:rFonts w:ascii="Arial" w:eastAsia="Times New Roman" w:hAnsi="Arial" w:cs="Arial"/>
          <w:color w:val="222222"/>
          <w:sz w:val="19"/>
          <w:szCs w:val="19"/>
          <w:lang w:val="fr-CA"/>
        </w:rPr>
        <w:t xml:space="preserve"> de la langue première diminue, alors que la </w:t>
      </w:r>
      <w:r w:rsidR="009E2B50" w:rsidRPr="00587797">
        <w:rPr>
          <w:rFonts w:ascii="Arial" w:eastAsia="Times New Roman" w:hAnsi="Arial" w:cs="Arial"/>
          <w:color w:val="222222"/>
          <w:sz w:val="19"/>
          <w:szCs w:val="19"/>
          <w:lang w:val="fr-CA"/>
        </w:rPr>
        <w:t>maitrise</w:t>
      </w:r>
      <w:r w:rsidRPr="00587797">
        <w:rPr>
          <w:rFonts w:ascii="Arial" w:eastAsia="Times New Roman" w:hAnsi="Arial" w:cs="Arial"/>
          <w:color w:val="222222"/>
          <w:sz w:val="19"/>
          <w:szCs w:val="19"/>
          <w:lang w:val="fr-CA"/>
        </w:rPr>
        <w:t xml:space="preserve"> de l</w:t>
      </w:r>
      <w:r w:rsidR="002B7CAA">
        <w:rPr>
          <w:rFonts w:ascii="Arial" w:eastAsia="Times New Roman" w:hAnsi="Arial" w:cs="Arial"/>
          <w:color w:val="222222"/>
          <w:sz w:val="19"/>
          <w:szCs w:val="19"/>
          <w:lang w:val="fr-CA"/>
        </w:rPr>
        <w:t>’</w:t>
      </w:r>
      <w:r w:rsidRPr="00587797">
        <w:rPr>
          <w:rFonts w:ascii="Arial" w:eastAsia="Times New Roman" w:hAnsi="Arial" w:cs="Arial"/>
          <w:color w:val="222222"/>
          <w:sz w:val="19"/>
          <w:szCs w:val="19"/>
          <w:lang w:val="fr-CA"/>
        </w:rPr>
        <w:t>autre (généralement la langue dominante) augmente.  </w:t>
      </w:r>
    </w:p>
    <w:p w14:paraId="64720442" w14:textId="75F7ECA8" w:rsidR="00587797" w:rsidRDefault="001C7C87" w:rsidP="00587797">
      <w:pPr>
        <w:pStyle w:val="ListParagraph"/>
        <w:numPr>
          <w:ilvl w:val="0"/>
          <w:numId w:val="6"/>
        </w:numPr>
        <w:shd w:val="clear" w:color="auto" w:fill="FFFFFF"/>
        <w:spacing w:before="100" w:beforeAutospacing="1" w:after="100" w:afterAutospacing="1"/>
        <w:jc w:val="both"/>
        <w:rPr>
          <w:rFonts w:ascii="Arial" w:eastAsia="Times New Roman" w:hAnsi="Arial" w:cs="Arial"/>
          <w:color w:val="222222"/>
          <w:sz w:val="19"/>
          <w:szCs w:val="19"/>
          <w:lang w:val="fr-CA"/>
        </w:rPr>
      </w:pPr>
      <w:r w:rsidRPr="00587797">
        <w:rPr>
          <w:rFonts w:ascii="Arial" w:eastAsia="Times New Roman" w:hAnsi="Arial" w:cs="Arial"/>
          <w:color w:val="222222"/>
          <w:sz w:val="19"/>
          <w:szCs w:val="19"/>
          <w:lang w:val="fr-CA"/>
        </w:rPr>
        <w:t>Le bilinguisme individuel est certainement une force! D</w:t>
      </w:r>
      <w:r w:rsidR="002B7CAA">
        <w:rPr>
          <w:rFonts w:ascii="Arial" w:eastAsia="Times New Roman" w:hAnsi="Arial" w:cs="Arial"/>
          <w:color w:val="222222"/>
          <w:sz w:val="19"/>
          <w:szCs w:val="19"/>
          <w:lang w:val="fr-CA"/>
        </w:rPr>
        <w:t>’</w:t>
      </w:r>
      <w:r w:rsidRPr="00587797">
        <w:rPr>
          <w:rFonts w:ascii="Arial" w:eastAsia="Times New Roman" w:hAnsi="Arial" w:cs="Arial"/>
          <w:color w:val="222222"/>
          <w:sz w:val="19"/>
          <w:szCs w:val="19"/>
          <w:lang w:val="fr-CA"/>
        </w:rPr>
        <w:t>ailleurs, la très grande majorité des francophones en Ontario sont déjà bilingue</w:t>
      </w:r>
      <w:r w:rsidR="002B7CAA">
        <w:rPr>
          <w:rFonts w:ascii="Arial" w:eastAsia="Times New Roman" w:hAnsi="Arial" w:cs="Arial"/>
          <w:color w:val="222222"/>
          <w:sz w:val="19"/>
          <w:szCs w:val="19"/>
          <w:lang w:val="fr-CA"/>
        </w:rPr>
        <w:t>s</w:t>
      </w:r>
      <w:r w:rsidRPr="00587797">
        <w:rPr>
          <w:rFonts w:ascii="Arial" w:eastAsia="Times New Roman" w:hAnsi="Arial" w:cs="Arial"/>
          <w:color w:val="222222"/>
          <w:sz w:val="19"/>
          <w:szCs w:val="19"/>
          <w:lang w:val="fr-CA"/>
        </w:rPr>
        <w:t>, car nos écoles primaires et secondaires nous forment à un haut niveau dans les deux langues. C</w:t>
      </w:r>
      <w:r w:rsidR="002B7CAA">
        <w:rPr>
          <w:rFonts w:ascii="Arial" w:eastAsia="Times New Roman" w:hAnsi="Arial" w:cs="Arial"/>
          <w:color w:val="222222"/>
          <w:sz w:val="19"/>
          <w:szCs w:val="19"/>
          <w:lang w:val="fr-CA"/>
        </w:rPr>
        <w:t>’</w:t>
      </w:r>
      <w:r w:rsidRPr="00587797">
        <w:rPr>
          <w:rFonts w:ascii="Arial" w:eastAsia="Times New Roman" w:hAnsi="Arial" w:cs="Arial"/>
          <w:color w:val="222222"/>
          <w:sz w:val="19"/>
          <w:szCs w:val="19"/>
          <w:lang w:val="fr-CA"/>
        </w:rPr>
        <w:t xml:space="preserve">est utile pour plusieurs choses dans la vie - apprendre à </w:t>
      </w:r>
      <w:r w:rsidR="009E2B50" w:rsidRPr="00587797">
        <w:rPr>
          <w:rFonts w:ascii="Arial" w:eastAsia="Times New Roman" w:hAnsi="Arial" w:cs="Arial"/>
          <w:color w:val="222222"/>
          <w:sz w:val="19"/>
          <w:szCs w:val="19"/>
          <w:lang w:val="fr-CA"/>
        </w:rPr>
        <w:t>connaitre</w:t>
      </w:r>
      <w:r w:rsidRPr="00587797">
        <w:rPr>
          <w:rFonts w:ascii="Arial" w:eastAsia="Times New Roman" w:hAnsi="Arial" w:cs="Arial"/>
          <w:color w:val="222222"/>
          <w:sz w:val="19"/>
          <w:szCs w:val="19"/>
          <w:lang w:val="fr-CA"/>
        </w:rPr>
        <w:t xml:space="preserve"> deux cultures et communautés, avoir une vision du monde plus élargie, avoir des compétences pour contribuer à deux communautés, avoir un emploi bilingue.</w:t>
      </w:r>
    </w:p>
    <w:p w14:paraId="557453FD" w14:textId="5E6141BC" w:rsidR="001C7C87" w:rsidRPr="00587797" w:rsidRDefault="001C7C87" w:rsidP="00587797">
      <w:pPr>
        <w:pStyle w:val="ListParagraph"/>
        <w:numPr>
          <w:ilvl w:val="0"/>
          <w:numId w:val="6"/>
        </w:numPr>
        <w:shd w:val="clear" w:color="auto" w:fill="FFFFFF"/>
        <w:spacing w:before="100" w:beforeAutospacing="1" w:after="100" w:afterAutospacing="1"/>
        <w:jc w:val="both"/>
        <w:rPr>
          <w:rFonts w:ascii="Arial" w:eastAsia="Times New Roman" w:hAnsi="Arial" w:cs="Arial"/>
          <w:color w:val="222222"/>
          <w:sz w:val="19"/>
          <w:szCs w:val="19"/>
          <w:lang w:val="fr-CA"/>
        </w:rPr>
      </w:pPr>
      <w:r w:rsidRPr="00587797">
        <w:rPr>
          <w:rFonts w:ascii="Arial" w:eastAsia="Times New Roman" w:hAnsi="Arial" w:cs="Arial"/>
          <w:color w:val="222222"/>
          <w:sz w:val="19"/>
          <w:szCs w:val="19"/>
          <w:lang w:val="fr-CA"/>
        </w:rPr>
        <w:t>Le bilinguisme institutionnel est grandement imparfait et permet rarement à la minorité d</w:t>
      </w:r>
      <w:r w:rsidR="002B7CAA">
        <w:rPr>
          <w:rFonts w:ascii="Arial" w:eastAsia="Times New Roman" w:hAnsi="Arial" w:cs="Arial"/>
          <w:color w:val="222222"/>
          <w:sz w:val="19"/>
          <w:szCs w:val="19"/>
          <w:lang w:val="fr-CA"/>
        </w:rPr>
        <w:t>’</w:t>
      </w:r>
      <w:r w:rsidRPr="00587797">
        <w:rPr>
          <w:rFonts w:ascii="Arial" w:eastAsia="Times New Roman" w:hAnsi="Arial" w:cs="Arial"/>
          <w:color w:val="222222"/>
          <w:sz w:val="19"/>
          <w:szCs w:val="19"/>
          <w:lang w:val="fr-CA"/>
        </w:rPr>
        <w:t>obtenir tous les outils pour son développement :</w:t>
      </w:r>
    </w:p>
    <w:p w14:paraId="6AC6F16A" w14:textId="77777777" w:rsidR="001C7C87" w:rsidRPr="001C7C87" w:rsidRDefault="001C7C87" w:rsidP="001C7C87">
      <w:pPr>
        <w:numPr>
          <w:ilvl w:val="1"/>
          <w:numId w:val="2"/>
        </w:numPr>
        <w:shd w:val="clear" w:color="auto" w:fill="FFFFFF"/>
        <w:spacing w:before="100" w:beforeAutospacing="1" w:after="100" w:afterAutospacing="1"/>
        <w:ind w:left="1665"/>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Notre langue prend le bord dans les services;</w:t>
      </w:r>
    </w:p>
    <w:p w14:paraId="6D286DE9" w14:textId="31B7F75B" w:rsidR="001C7C87" w:rsidRPr="001C7C87" w:rsidRDefault="001C7C87" w:rsidP="001C7C87">
      <w:pPr>
        <w:numPr>
          <w:ilvl w:val="1"/>
          <w:numId w:val="2"/>
        </w:numPr>
        <w:shd w:val="clear" w:color="auto" w:fill="FFFFFF"/>
        <w:spacing w:before="100" w:beforeAutospacing="1" w:after="100" w:afterAutospacing="1"/>
        <w:ind w:left="1665"/>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Souvent les francophones sont forcés d</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être bilingues pour survivre, donc le fait qu</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ils connaissent l</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anglais fait parfois en sorte qu</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on va leur dire qu</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ils n</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ont pas besoin de services en français. Ou encore, les francophones ne vont pas demander leurs services, car on ne sait pas si la personne devant nous parle ou non le français, et on se fatigue de devoir exiger nos services. Les gens changent donc à l</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anglais, car c</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est plus facile.</w:t>
      </w:r>
    </w:p>
    <w:p w14:paraId="430D6DF8" w14:textId="1CDB0067" w:rsidR="001C7C87" w:rsidRPr="001C7C87" w:rsidRDefault="001C7C87" w:rsidP="001C7C87">
      <w:pPr>
        <w:numPr>
          <w:ilvl w:val="1"/>
          <w:numId w:val="2"/>
        </w:numPr>
        <w:shd w:val="clear" w:color="auto" w:fill="FFFFFF"/>
        <w:spacing w:before="100" w:beforeAutospacing="1" w:after="100" w:afterAutospacing="1"/>
        <w:ind w:left="1665"/>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Malheureusement, dans des institutions bilingues, les services en français ne sont jamais équivalents et d</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aussi grande qualité qu</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 xml:space="preserve">en anglais. Bien que certains efforts </w:t>
      </w:r>
      <w:proofErr w:type="gramStart"/>
      <w:r w:rsidRPr="001C7C87">
        <w:rPr>
          <w:rFonts w:ascii="Arial" w:eastAsia="Times New Roman" w:hAnsi="Arial" w:cs="Arial"/>
          <w:color w:val="222222"/>
          <w:sz w:val="19"/>
          <w:szCs w:val="19"/>
          <w:lang w:val="fr-CA"/>
        </w:rPr>
        <w:t>sont</w:t>
      </w:r>
      <w:proofErr w:type="gramEnd"/>
      <w:r w:rsidRPr="001C7C87">
        <w:rPr>
          <w:rFonts w:ascii="Arial" w:eastAsia="Times New Roman" w:hAnsi="Arial" w:cs="Arial"/>
          <w:color w:val="222222"/>
          <w:sz w:val="19"/>
          <w:szCs w:val="19"/>
          <w:lang w:val="fr-CA"/>
        </w:rPr>
        <w:t xml:space="preserve"> faits, on doit toujours se battre pour avoir nos services et un environnement francophone, ce qui est dommage. </w:t>
      </w:r>
    </w:p>
    <w:p w14:paraId="75409357" w14:textId="7765EF5C" w:rsidR="001C7C87" w:rsidRDefault="001C7C87" w:rsidP="001C7C87">
      <w:pPr>
        <w:numPr>
          <w:ilvl w:val="1"/>
          <w:numId w:val="2"/>
        </w:numPr>
        <w:shd w:val="clear" w:color="auto" w:fill="FFFFFF"/>
        <w:spacing w:before="100" w:beforeAutospacing="1" w:after="100" w:afterAutospacing="1"/>
        <w:ind w:left="1665"/>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C</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est pourquoi il est nécessaire d</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avoir des écoles et des institutions postsecondaires de langue française où les services sont offerts de A à Z en français, où les gens n</w:t>
      </w:r>
      <w:r w:rsidR="002B7CAA">
        <w:rPr>
          <w:rFonts w:ascii="Arial" w:eastAsia="Times New Roman" w:hAnsi="Arial" w:cs="Arial"/>
          <w:color w:val="222222"/>
          <w:sz w:val="19"/>
          <w:szCs w:val="19"/>
          <w:lang w:val="fr-CA"/>
        </w:rPr>
        <w:t>’</w:t>
      </w:r>
      <w:r w:rsidRPr="001C7C87">
        <w:rPr>
          <w:rFonts w:ascii="Arial" w:eastAsia="Times New Roman" w:hAnsi="Arial" w:cs="Arial"/>
          <w:color w:val="222222"/>
          <w:sz w:val="19"/>
          <w:szCs w:val="19"/>
          <w:lang w:val="fr-CA"/>
        </w:rPr>
        <w:t>ont pas à les demander, à lutter pour leurs services, car ils sont offerts naturellement. Si un francophone obtient une offre active de services dans sa langue (versus devoir les demander), la demande augmentera. </w:t>
      </w:r>
    </w:p>
    <w:p w14:paraId="378845AC" w14:textId="52D10CF1" w:rsidR="001C7C87" w:rsidRPr="001C7C87" w:rsidRDefault="001C7C87" w:rsidP="00587797">
      <w:pPr>
        <w:shd w:val="clear" w:color="auto" w:fill="FFFFFF"/>
        <w:spacing w:before="100" w:beforeAutospacing="1" w:after="100" w:afterAutospacing="1"/>
        <w:jc w:val="both"/>
        <w:rPr>
          <w:rFonts w:ascii="Arial" w:eastAsia="Times New Roman" w:hAnsi="Arial" w:cs="Arial"/>
          <w:color w:val="222222"/>
          <w:sz w:val="19"/>
          <w:szCs w:val="19"/>
          <w:lang w:val="fr-CA"/>
        </w:rPr>
      </w:pPr>
      <w:r w:rsidRPr="001C7C87">
        <w:rPr>
          <w:rFonts w:ascii="Arial" w:eastAsia="Times New Roman" w:hAnsi="Arial" w:cs="Arial"/>
          <w:b/>
          <w:bCs/>
          <w:color w:val="222222"/>
          <w:sz w:val="19"/>
          <w:szCs w:val="19"/>
          <w:lang w:val="fr-CA"/>
        </w:rPr>
        <w:t xml:space="preserve">Théorie de la complétude institutionnelle </w:t>
      </w:r>
    </w:p>
    <w:p w14:paraId="01E5AA0F" w14:textId="77777777" w:rsidR="001C7C87" w:rsidRPr="001C7C87" w:rsidRDefault="001C7C87" w:rsidP="006E6414">
      <w:pPr>
        <w:shd w:val="clear" w:color="auto" w:fill="FFFFFF"/>
        <w:spacing w:before="100" w:beforeAutospacing="1" w:after="100" w:afterAutospacing="1"/>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Si nous étudions l’évolution de la communauté franco-ontarienne et de ses institutions depuis les dernières décennies, il est possible d’observer une transformation profonde. Dans presque tous les domaines d’activité, les francophones de l’Ontario se dotent d’institutions et d’organismes autonomes, qui fonctionnent majoritairement en français et où les structures de gouvernance et de prise de décisions sont gérées par et pour les francophones. Que ce soit au niveau des organismes communautaires, des associations professionnelles, du domaine de la santé, des conseils scolaires ou des collèges communautaires, les francophones de l’Ontario ont fondé de nouvelles structures de langue française pour assurer leur développement et leur reproduction culturelle.</w:t>
      </w:r>
    </w:p>
    <w:p w14:paraId="62B9BB5E" w14:textId="7EA79911" w:rsidR="001C7C87" w:rsidRPr="001C7C87" w:rsidRDefault="001C7C87" w:rsidP="006E6414">
      <w:pPr>
        <w:shd w:val="clear" w:color="auto" w:fill="FFFFFF"/>
        <w:spacing w:before="100" w:beforeAutospacing="1" w:after="100" w:afterAutospacing="1"/>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lastRenderedPageBreak/>
        <w:t>Cette transformation collective, qui est à l’</w:t>
      </w:r>
      <w:r w:rsidR="002B7CAA">
        <w:rPr>
          <w:rFonts w:ascii="Arial" w:eastAsia="Times New Roman" w:hAnsi="Arial" w:cs="Arial"/>
          <w:color w:val="222222"/>
          <w:sz w:val="19"/>
          <w:szCs w:val="19"/>
          <w:lang w:val="fr-CA"/>
        </w:rPr>
        <w:t>œ</w:t>
      </w:r>
      <w:r w:rsidRPr="001C7C87">
        <w:rPr>
          <w:rFonts w:ascii="Arial" w:eastAsia="Times New Roman" w:hAnsi="Arial" w:cs="Arial"/>
          <w:color w:val="222222"/>
          <w:sz w:val="19"/>
          <w:szCs w:val="19"/>
          <w:lang w:val="fr-CA"/>
        </w:rPr>
        <w:t>uvre depuis les années</w:t>
      </w:r>
      <w:r w:rsidR="002B7CAA">
        <w:rPr>
          <w:rFonts w:ascii="Arial" w:eastAsia="Times New Roman" w:hAnsi="Arial" w:cs="Arial"/>
          <w:color w:val="222222"/>
          <w:sz w:val="19"/>
          <w:szCs w:val="19"/>
          <w:lang w:val="fr-CA"/>
        </w:rPr>
        <w:t> </w:t>
      </w:r>
      <w:r w:rsidRPr="001C7C87">
        <w:rPr>
          <w:rFonts w:ascii="Arial" w:eastAsia="Times New Roman" w:hAnsi="Arial" w:cs="Arial"/>
          <w:color w:val="222222"/>
          <w:sz w:val="19"/>
          <w:szCs w:val="19"/>
          <w:lang w:val="fr-CA"/>
        </w:rPr>
        <w:t>1960, a notamment été inspirée par les recherches du sociologue Raymond Breton, qui argumente que pour qu’une minorité puisse être en contrôle de certains aspects de son avenir et n’ait pas constamment à négocier ses intérêts auprès de la majorité, elle doit se doter d’institutions indépendantes qui représentent en premier lieu ses besoins et ses aspirations. Breton illustre d’ailleurs que plus une communauté possède ses propres institutions, plus ses membres seront confiants par rapport à leur identité et seront en mesure d’être des citoyens actifs. Ainsi, selon Breton, des institutions indépendantes fournissent une autonomie au groupe minoritaire pour vivre et se reproduire par lui-même, sans être marginalisé, tout en permettant à ses membres de s’intégrer à la collectivité majoritaire.</w:t>
      </w:r>
    </w:p>
    <w:p w14:paraId="0A55EEA7" w14:textId="4DB3259A" w:rsidR="001C7C87" w:rsidRPr="001C7C87" w:rsidRDefault="001C7C87" w:rsidP="006E6414">
      <w:pPr>
        <w:shd w:val="clear" w:color="auto" w:fill="FFFFFF"/>
        <w:spacing w:before="100" w:beforeAutospacing="1" w:after="100" w:afterAutospacing="1"/>
        <w:jc w:val="both"/>
        <w:rPr>
          <w:rFonts w:ascii="Arial" w:eastAsia="Times New Roman" w:hAnsi="Arial" w:cs="Arial"/>
          <w:color w:val="222222"/>
          <w:sz w:val="19"/>
          <w:szCs w:val="19"/>
          <w:lang w:val="fr-CA"/>
        </w:rPr>
      </w:pPr>
      <w:r w:rsidRPr="001C7C87">
        <w:rPr>
          <w:rFonts w:ascii="Arial" w:eastAsia="Times New Roman" w:hAnsi="Arial" w:cs="Arial"/>
          <w:color w:val="222222"/>
          <w:sz w:val="19"/>
          <w:szCs w:val="19"/>
          <w:lang w:val="fr-CA"/>
        </w:rPr>
        <w:t>Si cette autonomie institutionnelle francophone existe à travers le système d’éducation franco-ontarien, celle-ci n’est pas complète. Les Franco-</w:t>
      </w:r>
      <w:proofErr w:type="spellStart"/>
      <w:r w:rsidRPr="001C7C87">
        <w:rPr>
          <w:rFonts w:ascii="Arial" w:eastAsia="Times New Roman" w:hAnsi="Arial" w:cs="Arial"/>
          <w:color w:val="222222"/>
          <w:sz w:val="19"/>
          <w:szCs w:val="19"/>
          <w:lang w:val="fr-CA"/>
        </w:rPr>
        <w:t>Ontarien.ne.s</w:t>
      </w:r>
      <w:proofErr w:type="spellEnd"/>
      <w:r w:rsidRPr="001C7C87">
        <w:rPr>
          <w:rFonts w:ascii="Arial" w:eastAsia="Times New Roman" w:hAnsi="Arial" w:cs="Arial"/>
          <w:color w:val="222222"/>
          <w:sz w:val="19"/>
          <w:szCs w:val="19"/>
          <w:lang w:val="fr-CA"/>
        </w:rPr>
        <w:t xml:space="preserve"> ne possèdent toujours pas la gouvernance de leurs programmes universitaires de langue française. Bien qu’il soit vrai que certaines universités bilingues et anglophones offrent aux francophones un certain poids décisionnel au sein de leurs structures, celui-ci reste partiel.</w:t>
      </w:r>
      <w:r w:rsidRPr="006E6414">
        <w:rPr>
          <w:rFonts w:ascii="Arial" w:eastAsia="Times New Roman" w:hAnsi="Arial" w:cs="Arial"/>
          <w:b/>
          <w:color w:val="222222"/>
          <w:sz w:val="19"/>
          <w:szCs w:val="19"/>
          <w:lang w:val="fr-CA"/>
        </w:rPr>
        <w:t xml:space="preserve"> C’est ainsi que la minorité francophone, même à ce jour, ne contrôle toujours pas son avenir dans le domaine universitaire.</w:t>
      </w:r>
    </w:p>
    <w:p w14:paraId="17FA2782" w14:textId="1299BD79" w:rsidR="001C7C87" w:rsidRDefault="00587797" w:rsidP="003651E6">
      <w:pPr>
        <w:shd w:val="clear" w:color="auto" w:fill="FFFFFF"/>
        <w:jc w:val="both"/>
        <w:rPr>
          <w:rFonts w:ascii="Arial" w:eastAsia="Times New Roman" w:hAnsi="Arial" w:cs="Arial"/>
          <w:color w:val="222222"/>
          <w:sz w:val="19"/>
          <w:szCs w:val="19"/>
          <w:lang w:val="fr-CA"/>
        </w:rPr>
      </w:pPr>
      <w:r>
        <w:rPr>
          <w:rFonts w:ascii="Arial" w:eastAsia="Times New Roman" w:hAnsi="Arial" w:cs="Arial"/>
          <w:color w:val="222222"/>
          <w:sz w:val="19"/>
          <w:szCs w:val="19"/>
          <w:lang w:val="fr-CA"/>
        </w:rPr>
        <w:t xml:space="preserve">Personnellement, vivre le bilinguisme n’est pas quelque chose de toujours facile. Bien au contraire. </w:t>
      </w:r>
      <w:r w:rsidR="001C7C87" w:rsidRPr="001C7C87">
        <w:rPr>
          <w:rFonts w:ascii="Arial" w:eastAsia="Times New Roman" w:hAnsi="Arial" w:cs="Arial"/>
          <w:color w:val="222222"/>
          <w:sz w:val="19"/>
          <w:szCs w:val="19"/>
          <w:lang w:val="fr-CA"/>
        </w:rPr>
        <w:t>Rendu à l</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école, dans ma communauté, je n</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ai pas l</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occasion de vivre en français</w:t>
      </w:r>
      <w:r>
        <w:rPr>
          <w:rFonts w:ascii="Arial" w:eastAsia="Times New Roman" w:hAnsi="Arial" w:cs="Arial"/>
          <w:color w:val="222222"/>
          <w:sz w:val="19"/>
          <w:szCs w:val="19"/>
          <w:lang w:val="fr-CA"/>
        </w:rPr>
        <w:t xml:space="preserve"> autant que je le </w:t>
      </w:r>
      <w:r w:rsidR="000D45FF">
        <w:rPr>
          <w:rFonts w:ascii="Arial" w:eastAsia="Times New Roman" w:hAnsi="Arial" w:cs="Arial"/>
          <w:color w:val="222222"/>
          <w:sz w:val="19"/>
          <w:szCs w:val="19"/>
          <w:lang w:val="fr-CA"/>
        </w:rPr>
        <w:t xml:space="preserve">voudrais, </w:t>
      </w:r>
      <w:r w:rsidR="001C7C87" w:rsidRPr="001C7C87">
        <w:rPr>
          <w:rFonts w:ascii="Arial" w:eastAsia="Times New Roman" w:hAnsi="Arial" w:cs="Arial"/>
          <w:color w:val="222222"/>
          <w:sz w:val="19"/>
          <w:szCs w:val="19"/>
          <w:lang w:val="fr-CA"/>
        </w:rPr>
        <w:t>le temps passé à l</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extérieur est</w:t>
      </w:r>
      <w:r w:rsidR="000D45FF">
        <w:rPr>
          <w:rFonts w:ascii="Arial" w:eastAsia="Times New Roman" w:hAnsi="Arial" w:cs="Arial"/>
          <w:color w:val="222222"/>
          <w:sz w:val="19"/>
          <w:szCs w:val="19"/>
          <w:lang w:val="fr-CA"/>
        </w:rPr>
        <w:t xml:space="preserve"> souvent</w:t>
      </w:r>
      <w:r w:rsidR="001C7C87" w:rsidRPr="001C7C87">
        <w:rPr>
          <w:rFonts w:ascii="Arial" w:eastAsia="Times New Roman" w:hAnsi="Arial" w:cs="Arial"/>
          <w:color w:val="222222"/>
          <w:sz w:val="19"/>
          <w:szCs w:val="19"/>
          <w:lang w:val="fr-CA"/>
        </w:rPr>
        <w:t xml:space="preserve"> plus </w:t>
      </w:r>
      <w:r w:rsidR="009D6C08">
        <w:rPr>
          <w:rFonts w:ascii="Arial" w:eastAsia="Times New Roman" w:hAnsi="Arial" w:cs="Arial"/>
          <w:color w:val="222222"/>
          <w:sz w:val="19"/>
          <w:szCs w:val="19"/>
          <w:lang w:val="fr-CA"/>
        </w:rPr>
        <w:t>long que celui passé en famille ou entre amis</w:t>
      </w:r>
      <w:r w:rsidR="005E7BC6">
        <w:rPr>
          <w:rFonts w:ascii="Arial" w:eastAsia="Times New Roman" w:hAnsi="Arial" w:cs="Arial"/>
          <w:color w:val="222222"/>
          <w:sz w:val="19"/>
          <w:szCs w:val="19"/>
          <w:lang w:val="fr-CA"/>
        </w:rPr>
        <w:t xml:space="preserve"> </w:t>
      </w:r>
      <w:r w:rsidR="001C7C87" w:rsidRPr="001C7C87">
        <w:rPr>
          <w:rFonts w:ascii="Arial" w:eastAsia="Times New Roman" w:hAnsi="Arial" w:cs="Arial"/>
          <w:color w:val="222222"/>
          <w:sz w:val="19"/>
          <w:szCs w:val="19"/>
          <w:lang w:val="fr-CA"/>
        </w:rPr>
        <w:t>- c</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 xml:space="preserve">est difficile de garder </w:t>
      </w:r>
      <w:r w:rsidR="00225D1B">
        <w:rPr>
          <w:rFonts w:ascii="Arial" w:eastAsia="Times New Roman" w:hAnsi="Arial" w:cs="Arial"/>
          <w:color w:val="222222"/>
          <w:sz w:val="19"/>
          <w:szCs w:val="19"/>
          <w:lang w:val="fr-CA"/>
        </w:rPr>
        <w:t xml:space="preserve">un juste </w:t>
      </w:r>
      <w:r w:rsidR="001C7C87" w:rsidRPr="001C7C87">
        <w:rPr>
          <w:rFonts w:ascii="Arial" w:eastAsia="Times New Roman" w:hAnsi="Arial" w:cs="Arial"/>
          <w:color w:val="222222"/>
          <w:sz w:val="19"/>
          <w:szCs w:val="19"/>
          <w:lang w:val="fr-CA"/>
        </w:rPr>
        <w:t>équilibre dans ma vie.</w:t>
      </w:r>
      <w:r w:rsidR="003651E6">
        <w:rPr>
          <w:rFonts w:ascii="Arial" w:eastAsia="Times New Roman" w:hAnsi="Arial" w:cs="Arial"/>
          <w:color w:val="222222"/>
          <w:sz w:val="19"/>
          <w:szCs w:val="19"/>
          <w:lang w:val="fr-CA"/>
        </w:rPr>
        <w:t xml:space="preserve"> </w:t>
      </w:r>
      <w:r>
        <w:rPr>
          <w:rFonts w:ascii="Arial" w:eastAsia="Times New Roman" w:hAnsi="Arial" w:cs="Arial"/>
          <w:color w:val="222222"/>
          <w:sz w:val="19"/>
          <w:szCs w:val="19"/>
          <w:lang w:val="fr-CA"/>
        </w:rPr>
        <w:t xml:space="preserve">Et c’est justement la même situation dans laquelle se retrouvent les étudiants aussi. </w:t>
      </w:r>
      <w:r w:rsidR="001C7C87" w:rsidRPr="001C7C87">
        <w:rPr>
          <w:rFonts w:ascii="Arial" w:eastAsia="Times New Roman" w:hAnsi="Arial" w:cs="Arial"/>
          <w:color w:val="222222"/>
          <w:sz w:val="19"/>
          <w:szCs w:val="19"/>
          <w:lang w:val="fr-CA"/>
        </w:rPr>
        <w:t>C</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 xml:space="preserve">est la même chose, surtout chez ceux qui doivent vivre leur vie </w:t>
      </w:r>
      <w:r w:rsidRPr="001C7C87">
        <w:rPr>
          <w:rFonts w:ascii="Arial" w:eastAsia="Times New Roman" w:hAnsi="Arial" w:cs="Arial"/>
          <w:color w:val="222222"/>
          <w:sz w:val="19"/>
          <w:szCs w:val="19"/>
          <w:lang w:val="fr-CA"/>
        </w:rPr>
        <w:t>familiale</w:t>
      </w:r>
      <w:r w:rsidR="001C7C87" w:rsidRPr="001C7C87">
        <w:rPr>
          <w:rFonts w:ascii="Arial" w:eastAsia="Times New Roman" w:hAnsi="Arial" w:cs="Arial"/>
          <w:color w:val="222222"/>
          <w:sz w:val="19"/>
          <w:szCs w:val="19"/>
          <w:lang w:val="fr-CA"/>
        </w:rPr>
        <w:t xml:space="preserve"> dans une autre langue.</w:t>
      </w:r>
      <w:r w:rsidR="002B7CAA">
        <w:rPr>
          <w:rFonts w:ascii="Arial" w:eastAsia="Times New Roman" w:hAnsi="Arial" w:cs="Arial"/>
          <w:color w:val="222222"/>
          <w:sz w:val="19"/>
          <w:szCs w:val="19"/>
          <w:lang w:val="fr-CA"/>
        </w:rPr>
        <w:t xml:space="preserve"> </w:t>
      </w:r>
      <w:r w:rsidR="001C7C87" w:rsidRPr="001C7C87">
        <w:rPr>
          <w:rFonts w:ascii="Arial" w:eastAsia="Times New Roman" w:hAnsi="Arial" w:cs="Arial"/>
          <w:color w:val="222222"/>
          <w:sz w:val="19"/>
          <w:szCs w:val="19"/>
          <w:lang w:val="fr-CA"/>
        </w:rPr>
        <w:t>De là l</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importance d</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avoir des occasions de vivre en français socialement et intellectuellement, et c</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est pour ça que je crois qu</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il faut une université où tous les services, la vie étudiante et la gouvernance sera en français. </w:t>
      </w:r>
    </w:p>
    <w:p w14:paraId="776BF12A" w14:textId="63A781A6" w:rsidR="001C7C87" w:rsidRDefault="00587797" w:rsidP="00587797">
      <w:pPr>
        <w:shd w:val="clear" w:color="auto" w:fill="FFFFFF"/>
        <w:spacing w:before="100" w:beforeAutospacing="1" w:after="100" w:afterAutospacing="1"/>
        <w:jc w:val="both"/>
        <w:rPr>
          <w:rFonts w:ascii="Arial" w:eastAsia="Times New Roman" w:hAnsi="Arial" w:cs="Arial"/>
          <w:color w:val="222222"/>
          <w:sz w:val="19"/>
          <w:szCs w:val="19"/>
          <w:lang w:val="fr-CA"/>
        </w:rPr>
      </w:pPr>
      <w:r>
        <w:rPr>
          <w:rFonts w:ascii="Arial" w:eastAsia="Times New Roman" w:hAnsi="Arial" w:cs="Arial"/>
          <w:color w:val="222222"/>
          <w:sz w:val="19"/>
          <w:szCs w:val="19"/>
          <w:lang w:val="fr-CA"/>
        </w:rPr>
        <w:t xml:space="preserve">Alors, afin de maintenir mon niveau de </w:t>
      </w:r>
      <w:r w:rsidR="00BC0BAD">
        <w:rPr>
          <w:rFonts w:ascii="Arial" w:eastAsia="Times New Roman" w:hAnsi="Arial" w:cs="Arial"/>
          <w:color w:val="222222"/>
          <w:sz w:val="19"/>
          <w:szCs w:val="19"/>
          <w:lang w:val="fr-CA"/>
        </w:rPr>
        <w:t>français</w:t>
      </w:r>
      <w:r>
        <w:rPr>
          <w:rFonts w:ascii="Arial" w:eastAsia="Times New Roman" w:hAnsi="Arial" w:cs="Arial"/>
          <w:color w:val="222222"/>
          <w:sz w:val="19"/>
          <w:szCs w:val="19"/>
          <w:lang w:val="fr-CA"/>
        </w:rPr>
        <w:t xml:space="preserve"> je m’implique autant que possible</w:t>
      </w:r>
      <w:r w:rsidR="001C7C87" w:rsidRPr="001C7C87">
        <w:rPr>
          <w:rFonts w:ascii="Arial" w:eastAsia="Times New Roman" w:hAnsi="Arial" w:cs="Arial"/>
          <w:color w:val="222222"/>
          <w:sz w:val="19"/>
          <w:szCs w:val="19"/>
          <w:lang w:val="fr-CA"/>
        </w:rPr>
        <w:t xml:space="preserve"> </w:t>
      </w:r>
      <w:r>
        <w:rPr>
          <w:rFonts w:ascii="Arial" w:eastAsia="Times New Roman" w:hAnsi="Arial" w:cs="Arial"/>
          <w:color w:val="222222"/>
          <w:sz w:val="19"/>
          <w:szCs w:val="19"/>
          <w:lang w:val="fr-CA"/>
        </w:rPr>
        <w:t>dans ma communauté francophone. Je vais voir les s</w:t>
      </w:r>
      <w:r w:rsidR="001C7C87" w:rsidRPr="001C7C87">
        <w:rPr>
          <w:rFonts w:ascii="Arial" w:eastAsia="Times New Roman" w:hAnsi="Arial" w:cs="Arial"/>
          <w:color w:val="222222"/>
          <w:sz w:val="19"/>
          <w:szCs w:val="19"/>
          <w:lang w:val="fr-CA"/>
        </w:rPr>
        <w:t xml:space="preserve">pectacles, </w:t>
      </w:r>
      <w:r w:rsidR="00B65420">
        <w:rPr>
          <w:rFonts w:ascii="Arial" w:eastAsia="Times New Roman" w:hAnsi="Arial" w:cs="Arial"/>
          <w:color w:val="222222"/>
          <w:sz w:val="19"/>
          <w:szCs w:val="19"/>
          <w:lang w:val="fr-CA"/>
        </w:rPr>
        <w:t>j</w:t>
      </w:r>
      <w:bookmarkStart w:id="0" w:name="_GoBack"/>
      <w:bookmarkEnd w:id="0"/>
      <w:r>
        <w:rPr>
          <w:rFonts w:ascii="Arial" w:eastAsia="Times New Roman" w:hAnsi="Arial" w:cs="Arial"/>
          <w:color w:val="222222"/>
          <w:sz w:val="19"/>
          <w:szCs w:val="19"/>
          <w:lang w:val="fr-CA"/>
        </w:rPr>
        <w:t xml:space="preserve">e lis énormément, la plupart de mes amis sont </w:t>
      </w:r>
      <w:r w:rsidR="00BC0BAD">
        <w:rPr>
          <w:rFonts w:ascii="Arial" w:eastAsia="Times New Roman" w:hAnsi="Arial" w:cs="Arial"/>
          <w:color w:val="222222"/>
          <w:sz w:val="19"/>
          <w:szCs w:val="19"/>
          <w:lang w:val="fr-CA"/>
        </w:rPr>
        <w:t>francophones</w:t>
      </w:r>
      <w:r>
        <w:rPr>
          <w:rFonts w:ascii="Arial" w:eastAsia="Times New Roman" w:hAnsi="Arial" w:cs="Arial"/>
          <w:color w:val="222222"/>
          <w:sz w:val="19"/>
          <w:szCs w:val="19"/>
          <w:lang w:val="fr-CA"/>
        </w:rPr>
        <w:t xml:space="preserve"> et je partage mon amour pour la langue. Je suis impliqué au RÉFO (Regroupement étudiant franco-ontarien), parce que je veux aussi revendiquer le respect de nos droits. J’ai vu qu’en milieu minoritaire, nous n’étions pas toujours traité</w:t>
      </w:r>
      <w:r w:rsidR="002B7CAA">
        <w:rPr>
          <w:rFonts w:ascii="Arial" w:eastAsia="Times New Roman" w:hAnsi="Arial" w:cs="Arial"/>
          <w:color w:val="222222"/>
          <w:sz w:val="19"/>
          <w:szCs w:val="19"/>
          <w:lang w:val="fr-CA"/>
        </w:rPr>
        <w:t>s</w:t>
      </w:r>
      <w:r>
        <w:rPr>
          <w:rFonts w:ascii="Arial" w:eastAsia="Times New Roman" w:hAnsi="Arial" w:cs="Arial"/>
          <w:color w:val="222222"/>
          <w:sz w:val="19"/>
          <w:szCs w:val="19"/>
          <w:lang w:val="fr-CA"/>
        </w:rPr>
        <w:t xml:space="preserve"> de la </w:t>
      </w:r>
      <w:r w:rsidR="00BC0BAD">
        <w:rPr>
          <w:rFonts w:ascii="Arial" w:eastAsia="Times New Roman" w:hAnsi="Arial" w:cs="Arial"/>
          <w:color w:val="222222"/>
          <w:sz w:val="19"/>
          <w:szCs w:val="19"/>
          <w:lang w:val="fr-CA"/>
        </w:rPr>
        <w:t>même</w:t>
      </w:r>
      <w:r>
        <w:rPr>
          <w:rFonts w:ascii="Arial" w:eastAsia="Times New Roman" w:hAnsi="Arial" w:cs="Arial"/>
          <w:color w:val="222222"/>
          <w:sz w:val="19"/>
          <w:szCs w:val="19"/>
          <w:lang w:val="fr-CA"/>
        </w:rPr>
        <w:t xml:space="preserve"> </w:t>
      </w:r>
      <w:r w:rsidR="00BC0BAD">
        <w:rPr>
          <w:rFonts w:ascii="Arial" w:eastAsia="Times New Roman" w:hAnsi="Arial" w:cs="Arial"/>
          <w:color w:val="222222"/>
          <w:sz w:val="19"/>
          <w:szCs w:val="19"/>
          <w:lang w:val="fr-CA"/>
        </w:rPr>
        <w:t>façon</w:t>
      </w:r>
      <w:r>
        <w:rPr>
          <w:rFonts w:ascii="Arial" w:eastAsia="Times New Roman" w:hAnsi="Arial" w:cs="Arial"/>
          <w:color w:val="222222"/>
          <w:sz w:val="19"/>
          <w:szCs w:val="19"/>
          <w:lang w:val="fr-CA"/>
        </w:rPr>
        <w:t xml:space="preserve">. </w:t>
      </w:r>
      <w:r w:rsidR="001C7C87" w:rsidRPr="001C7C87">
        <w:rPr>
          <w:rFonts w:ascii="Arial" w:eastAsia="Times New Roman" w:hAnsi="Arial" w:cs="Arial"/>
          <w:color w:val="222222"/>
          <w:sz w:val="19"/>
          <w:szCs w:val="19"/>
          <w:lang w:val="fr-CA"/>
        </w:rPr>
        <w:t>La clé, c</w:t>
      </w:r>
      <w:r w:rsidR="002B7CAA">
        <w:rPr>
          <w:rFonts w:ascii="Arial" w:eastAsia="Times New Roman" w:hAnsi="Arial" w:cs="Arial"/>
          <w:color w:val="222222"/>
          <w:sz w:val="19"/>
          <w:szCs w:val="19"/>
          <w:lang w:val="fr-CA"/>
        </w:rPr>
        <w:t>’</w:t>
      </w:r>
      <w:r w:rsidR="001C7C87" w:rsidRPr="001C7C87">
        <w:rPr>
          <w:rFonts w:ascii="Arial" w:eastAsia="Times New Roman" w:hAnsi="Arial" w:cs="Arial"/>
          <w:color w:val="222222"/>
          <w:sz w:val="19"/>
          <w:szCs w:val="19"/>
          <w:lang w:val="fr-CA"/>
        </w:rPr>
        <w:t>est de vivre en français le plus souvent possible dans le plus grand nombre de contextes et il faut</w:t>
      </w:r>
      <w:r>
        <w:rPr>
          <w:rFonts w:ascii="Arial" w:eastAsia="Times New Roman" w:hAnsi="Arial" w:cs="Arial"/>
          <w:color w:val="222222"/>
          <w:sz w:val="19"/>
          <w:szCs w:val="19"/>
          <w:lang w:val="fr-CA"/>
        </w:rPr>
        <w:t xml:space="preserve"> que ça devienne naturel et amusant. </w:t>
      </w:r>
      <w:r w:rsidR="001C7C87" w:rsidRPr="001C7C87">
        <w:rPr>
          <w:rFonts w:ascii="Arial" w:eastAsia="Times New Roman" w:hAnsi="Arial" w:cs="Arial"/>
          <w:color w:val="222222"/>
          <w:sz w:val="19"/>
          <w:szCs w:val="19"/>
          <w:lang w:val="fr-CA"/>
        </w:rPr>
        <w:t>Il faut offrir la chance au quotidien de vivre sa francophonie</w:t>
      </w:r>
      <w:r w:rsidR="00BB04F4">
        <w:rPr>
          <w:rFonts w:ascii="Arial" w:eastAsia="Times New Roman" w:hAnsi="Arial" w:cs="Arial"/>
          <w:color w:val="222222"/>
          <w:sz w:val="19"/>
          <w:szCs w:val="19"/>
          <w:lang w:val="fr-CA"/>
        </w:rPr>
        <w:t xml:space="preserve">. </w:t>
      </w:r>
    </w:p>
    <w:p w14:paraId="1F55E971" w14:textId="6CB7C01D" w:rsidR="00BB04F4" w:rsidRPr="001C7C87" w:rsidRDefault="00BB04F4" w:rsidP="00587797">
      <w:pPr>
        <w:shd w:val="clear" w:color="auto" w:fill="FFFFFF"/>
        <w:spacing w:before="100" w:beforeAutospacing="1" w:after="100" w:afterAutospacing="1"/>
        <w:jc w:val="both"/>
        <w:rPr>
          <w:rFonts w:ascii="Arial" w:eastAsia="Times New Roman" w:hAnsi="Arial" w:cs="Arial"/>
          <w:color w:val="222222"/>
          <w:sz w:val="19"/>
          <w:szCs w:val="19"/>
          <w:lang w:val="fr-CA"/>
        </w:rPr>
      </w:pPr>
      <w:r>
        <w:rPr>
          <w:rFonts w:ascii="Arial" w:eastAsia="Times New Roman" w:hAnsi="Arial" w:cs="Arial"/>
          <w:color w:val="222222"/>
          <w:sz w:val="19"/>
          <w:szCs w:val="19"/>
          <w:lang w:val="fr-CA"/>
        </w:rPr>
        <w:t>La question n’est donc pas « le bilinguisme est</w:t>
      </w:r>
      <w:r w:rsidR="002B7CAA">
        <w:rPr>
          <w:rFonts w:ascii="Arial" w:eastAsia="Times New Roman" w:hAnsi="Arial" w:cs="Arial"/>
          <w:color w:val="222222"/>
          <w:sz w:val="19"/>
          <w:szCs w:val="19"/>
          <w:lang w:val="fr-CA"/>
        </w:rPr>
        <w:t>-il</w:t>
      </w:r>
      <w:r>
        <w:rPr>
          <w:rFonts w:ascii="Arial" w:eastAsia="Times New Roman" w:hAnsi="Arial" w:cs="Arial"/>
          <w:color w:val="222222"/>
          <w:sz w:val="19"/>
          <w:szCs w:val="19"/>
          <w:lang w:val="fr-CA"/>
        </w:rPr>
        <w:t xml:space="preserve"> un outil à double tranchant », mais bien, « comment maintenir un haut niveau de </w:t>
      </w:r>
      <w:r w:rsidR="00907ACA">
        <w:rPr>
          <w:rFonts w:ascii="Arial" w:eastAsia="Times New Roman" w:hAnsi="Arial" w:cs="Arial"/>
          <w:color w:val="222222"/>
          <w:sz w:val="19"/>
          <w:szCs w:val="19"/>
          <w:lang w:val="fr-CA"/>
        </w:rPr>
        <w:t>français</w:t>
      </w:r>
      <w:r>
        <w:rPr>
          <w:rFonts w:ascii="Arial" w:eastAsia="Times New Roman" w:hAnsi="Arial" w:cs="Arial"/>
          <w:color w:val="222222"/>
          <w:sz w:val="19"/>
          <w:szCs w:val="19"/>
          <w:lang w:val="fr-CA"/>
        </w:rPr>
        <w:t xml:space="preserve"> et vivre sa culture au maximum, dans un contexte franco-ontarien »</w:t>
      </w:r>
      <w:r w:rsidR="002B7CAA">
        <w:rPr>
          <w:rFonts w:ascii="Arial" w:eastAsia="Times New Roman" w:hAnsi="Arial" w:cs="Arial"/>
          <w:color w:val="222222"/>
          <w:sz w:val="19"/>
          <w:szCs w:val="19"/>
          <w:lang w:val="fr-CA"/>
        </w:rPr>
        <w:t>?</w:t>
      </w:r>
      <w:r>
        <w:rPr>
          <w:rFonts w:ascii="Arial" w:eastAsia="Times New Roman" w:hAnsi="Arial" w:cs="Arial"/>
          <w:color w:val="222222"/>
          <w:sz w:val="19"/>
          <w:szCs w:val="19"/>
          <w:lang w:val="fr-CA"/>
        </w:rPr>
        <w:t xml:space="preserve"> </w:t>
      </w:r>
    </w:p>
    <w:p w14:paraId="45E5394F" w14:textId="77777777" w:rsidR="00624363" w:rsidRDefault="00624363" w:rsidP="001C7C87">
      <w:pPr>
        <w:shd w:val="clear" w:color="auto" w:fill="FFFFFF"/>
        <w:jc w:val="both"/>
        <w:rPr>
          <w:rFonts w:ascii="Arial" w:eastAsia="Times New Roman" w:hAnsi="Arial" w:cs="Arial"/>
          <w:color w:val="222222"/>
          <w:sz w:val="19"/>
          <w:szCs w:val="19"/>
          <w:lang w:val="fr-CA"/>
        </w:rPr>
      </w:pPr>
    </w:p>
    <w:p w14:paraId="746AD3D7" w14:textId="77777777" w:rsidR="001C7C87" w:rsidRPr="001C7C87" w:rsidRDefault="001C7C87" w:rsidP="001C7C87">
      <w:pPr>
        <w:rPr>
          <w:rFonts w:ascii="Times" w:eastAsia="Times New Roman" w:hAnsi="Times" w:cs="Times New Roman"/>
          <w:sz w:val="20"/>
          <w:szCs w:val="20"/>
          <w:lang w:val="fr-CA"/>
        </w:rPr>
      </w:pPr>
    </w:p>
    <w:p w14:paraId="414DDC9C" w14:textId="77777777" w:rsidR="003644DD" w:rsidRDefault="003644DD"/>
    <w:sectPr w:rsidR="003644DD" w:rsidSect="001D12C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54721"/>
    <w:multiLevelType w:val="multilevel"/>
    <w:tmpl w:val="064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365FE"/>
    <w:multiLevelType w:val="multilevel"/>
    <w:tmpl w:val="17D8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317DD"/>
    <w:multiLevelType w:val="hybridMultilevel"/>
    <w:tmpl w:val="461CE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CF5F65"/>
    <w:multiLevelType w:val="multilevel"/>
    <w:tmpl w:val="D292E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C4849"/>
    <w:multiLevelType w:val="multilevel"/>
    <w:tmpl w:val="B3A67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419F1"/>
    <w:multiLevelType w:val="multilevel"/>
    <w:tmpl w:val="F60CC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87"/>
    <w:rsid w:val="000D45FF"/>
    <w:rsid w:val="001C7C87"/>
    <w:rsid w:val="001D12C9"/>
    <w:rsid w:val="00225D1B"/>
    <w:rsid w:val="00243017"/>
    <w:rsid w:val="002B7CAA"/>
    <w:rsid w:val="003644DD"/>
    <w:rsid w:val="003651E6"/>
    <w:rsid w:val="004A2C89"/>
    <w:rsid w:val="005377F5"/>
    <w:rsid w:val="00587797"/>
    <w:rsid w:val="005E7BC6"/>
    <w:rsid w:val="00624363"/>
    <w:rsid w:val="006E6414"/>
    <w:rsid w:val="00873809"/>
    <w:rsid w:val="00907ACA"/>
    <w:rsid w:val="009222E6"/>
    <w:rsid w:val="009D6C08"/>
    <w:rsid w:val="009E2B50"/>
    <w:rsid w:val="00A563FA"/>
    <w:rsid w:val="00A754EE"/>
    <w:rsid w:val="00B65420"/>
    <w:rsid w:val="00B70895"/>
    <w:rsid w:val="00BB04F4"/>
    <w:rsid w:val="00BC0BAD"/>
    <w:rsid w:val="00C221A8"/>
    <w:rsid w:val="00DD66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330B5"/>
  <w14:defaultImageDpi w14:val="300"/>
  <w15:docId w15:val="{0F63FE32-95AE-4795-9CC6-409F8D17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9760">
      <w:bodyDiv w:val="1"/>
      <w:marLeft w:val="0"/>
      <w:marRight w:val="0"/>
      <w:marTop w:val="0"/>
      <w:marBottom w:val="0"/>
      <w:divBdr>
        <w:top w:val="none" w:sz="0" w:space="0" w:color="auto"/>
        <w:left w:val="none" w:sz="0" w:space="0" w:color="auto"/>
        <w:bottom w:val="none" w:sz="0" w:space="0" w:color="auto"/>
        <w:right w:val="none" w:sz="0" w:space="0" w:color="auto"/>
      </w:divBdr>
      <w:divsChild>
        <w:div w:id="1472021826">
          <w:marLeft w:val="0"/>
          <w:marRight w:val="0"/>
          <w:marTop w:val="0"/>
          <w:marBottom w:val="0"/>
          <w:divBdr>
            <w:top w:val="none" w:sz="0" w:space="0" w:color="auto"/>
            <w:left w:val="none" w:sz="0" w:space="0" w:color="auto"/>
            <w:bottom w:val="none" w:sz="0" w:space="0" w:color="auto"/>
            <w:right w:val="none" w:sz="0" w:space="0" w:color="auto"/>
          </w:divBdr>
        </w:div>
        <w:div w:id="1567838443">
          <w:marLeft w:val="0"/>
          <w:marRight w:val="0"/>
          <w:marTop w:val="0"/>
          <w:marBottom w:val="0"/>
          <w:divBdr>
            <w:top w:val="none" w:sz="0" w:space="0" w:color="auto"/>
            <w:left w:val="none" w:sz="0" w:space="0" w:color="auto"/>
            <w:bottom w:val="none" w:sz="0" w:space="0" w:color="auto"/>
            <w:right w:val="none" w:sz="0" w:space="0" w:color="auto"/>
          </w:divBdr>
        </w:div>
        <w:div w:id="1937518873">
          <w:marLeft w:val="0"/>
          <w:marRight w:val="0"/>
          <w:marTop w:val="0"/>
          <w:marBottom w:val="0"/>
          <w:divBdr>
            <w:top w:val="none" w:sz="0" w:space="0" w:color="auto"/>
            <w:left w:val="none" w:sz="0" w:space="0" w:color="auto"/>
            <w:bottom w:val="none" w:sz="0" w:space="0" w:color="auto"/>
            <w:right w:val="none" w:sz="0" w:space="0" w:color="auto"/>
          </w:divBdr>
        </w:div>
        <w:div w:id="2004814898">
          <w:marLeft w:val="0"/>
          <w:marRight w:val="0"/>
          <w:marTop w:val="0"/>
          <w:marBottom w:val="0"/>
          <w:divBdr>
            <w:top w:val="none" w:sz="0" w:space="0" w:color="auto"/>
            <w:left w:val="none" w:sz="0" w:space="0" w:color="auto"/>
            <w:bottom w:val="none" w:sz="0" w:space="0" w:color="auto"/>
            <w:right w:val="none" w:sz="0" w:space="0" w:color="auto"/>
          </w:divBdr>
        </w:div>
        <w:div w:id="1747915179">
          <w:marLeft w:val="0"/>
          <w:marRight w:val="0"/>
          <w:marTop w:val="0"/>
          <w:marBottom w:val="0"/>
          <w:divBdr>
            <w:top w:val="none" w:sz="0" w:space="0" w:color="auto"/>
            <w:left w:val="none" w:sz="0" w:space="0" w:color="auto"/>
            <w:bottom w:val="none" w:sz="0" w:space="0" w:color="auto"/>
            <w:right w:val="none" w:sz="0" w:space="0" w:color="auto"/>
          </w:divBdr>
        </w:div>
        <w:div w:id="326860659">
          <w:marLeft w:val="0"/>
          <w:marRight w:val="0"/>
          <w:marTop w:val="0"/>
          <w:marBottom w:val="0"/>
          <w:divBdr>
            <w:top w:val="none" w:sz="0" w:space="0" w:color="auto"/>
            <w:left w:val="none" w:sz="0" w:space="0" w:color="auto"/>
            <w:bottom w:val="none" w:sz="0" w:space="0" w:color="auto"/>
            <w:right w:val="none" w:sz="0" w:space="0" w:color="auto"/>
          </w:divBdr>
        </w:div>
        <w:div w:id="432944200">
          <w:marLeft w:val="0"/>
          <w:marRight w:val="0"/>
          <w:marTop w:val="0"/>
          <w:marBottom w:val="0"/>
          <w:divBdr>
            <w:top w:val="none" w:sz="0" w:space="0" w:color="auto"/>
            <w:left w:val="none" w:sz="0" w:space="0" w:color="auto"/>
            <w:bottom w:val="none" w:sz="0" w:space="0" w:color="auto"/>
            <w:right w:val="none" w:sz="0" w:space="0" w:color="auto"/>
          </w:divBdr>
        </w:div>
        <w:div w:id="466166604">
          <w:marLeft w:val="0"/>
          <w:marRight w:val="0"/>
          <w:marTop w:val="0"/>
          <w:marBottom w:val="0"/>
          <w:divBdr>
            <w:top w:val="none" w:sz="0" w:space="0" w:color="auto"/>
            <w:left w:val="none" w:sz="0" w:space="0" w:color="auto"/>
            <w:bottom w:val="none" w:sz="0" w:space="0" w:color="auto"/>
            <w:right w:val="none" w:sz="0" w:space="0" w:color="auto"/>
          </w:divBdr>
        </w:div>
        <w:div w:id="848985140">
          <w:marLeft w:val="0"/>
          <w:marRight w:val="0"/>
          <w:marTop w:val="0"/>
          <w:marBottom w:val="0"/>
          <w:divBdr>
            <w:top w:val="none" w:sz="0" w:space="0" w:color="auto"/>
            <w:left w:val="none" w:sz="0" w:space="0" w:color="auto"/>
            <w:bottom w:val="none" w:sz="0" w:space="0" w:color="auto"/>
            <w:right w:val="none" w:sz="0" w:space="0" w:color="auto"/>
          </w:divBdr>
        </w:div>
        <w:div w:id="2077239822">
          <w:marLeft w:val="0"/>
          <w:marRight w:val="0"/>
          <w:marTop w:val="0"/>
          <w:marBottom w:val="0"/>
          <w:divBdr>
            <w:top w:val="none" w:sz="0" w:space="0" w:color="auto"/>
            <w:left w:val="none" w:sz="0" w:space="0" w:color="auto"/>
            <w:bottom w:val="none" w:sz="0" w:space="0" w:color="auto"/>
            <w:right w:val="none" w:sz="0" w:space="0" w:color="auto"/>
          </w:divBdr>
        </w:div>
        <w:div w:id="1681659234">
          <w:marLeft w:val="0"/>
          <w:marRight w:val="0"/>
          <w:marTop w:val="0"/>
          <w:marBottom w:val="0"/>
          <w:divBdr>
            <w:top w:val="none" w:sz="0" w:space="0" w:color="auto"/>
            <w:left w:val="none" w:sz="0" w:space="0" w:color="auto"/>
            <w:bottom w:val="none" w:sz="0" w:space="0" w:color="auto"/>
            <w:right w:val="none" w:sz="0" w:space="0" w:color="auto"/>
          </w:divBdr>
        </w:div>
        <w:div w:id="1822578940">
          <w:marLeft w:val="0"/>
          <w:marRight w:val="0"/>
          <w:marTop w:val="0"/>
          <w:marBottom w:val="0"/>
          <w:divBdr>
            <w:top w:val="none" w:sz="0" w:space="0" w:color="auto"/>
            <w:left w:val="none" w:sz="0" w:space="0" w:color="auto"/>
            <w:bottom w:val="none" w:sz="0" w:space="0" w:color="auto"/>
            <w:right w:val="none" w:sz="0" w:space="0" w:color="auto"/>
          </w:divBdr>
        </w:div>
        <w:div w:id="17616386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Vigneault</dc:creator>
  <cp:keywords/>
  <dc:description/>
  <cp:lastModifiedBy>Gérard</cp:lastModifiedBy>
  <cp:revision>2</cp:revision>
  <dcterms:created xsi:type="dcterms:W3CDTF">2016-04-01T10:59:00Z</dcterms:created>
  <dcterms:modified xsi:type="dcterms:W3CDTF">2016-04-01T10:59:00Z</dcterms:modified>
</cp:coreProperties>
</file>